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4" w:type="dxa"/>
        <w:tblInd w:w="-72" w:type="dxa"/>
        <w:tblLayout w:type="fixed"/>
        <w:tblLook w:val="0000"/>
      </w:tblPr>
      <w:tblGrid>
        <w:gridCol w:w="3724"/>
        <w:gridCol w:w="6120"/>
      </w:tblGrid>
      <w:tr w:rsidR="00185367" w:rsidRPr="00965D6E" w:rsidTr="003C5EE8">
        <w:tblPrEx>
          <w:tblCellMar>
            <w:top w:w="0" w:type="dxa"/>
            <w:bottom w:w="0" w:type="dxa"/>
          </w:tblCellMar>
        </w:tblPrEx>
        <w:tc>
          <w:tcPr>
            <w:tcW w:w="3724" w:type="dxa"/>
          </w:tcPr>
          <w:p w:rsidR="00185367" w:rsidRPr="00185367" w:rsidRDefault="00185367" w:rsidP="00666B10">
            <w:pPr>
              <w:pStyle w:val="BodyText"/>
              <w:jc w:val="center"/>
              <w:rPr>
                <w:rFonts w:ascii="Times New Roman" w:hAnsi="Times New Roman"/>
                <w:bCs/>
                <w:szCs w:val="28"/>
              </w:rPr>
            </w:pPr>
            <w:r w:rsidRPr="00185367">
              <w:rPr>
                <w:rFonts w:ascii="Times New Roman" w:hAnsi="Times New Roman"/>
                <w:bCs/>
                <w:szCs w:val="28"/>
              </w:rPr>
              <w:t>UỶ BAN NHÂN DÂN</w:t>
            </w:r>
          </w:p>
          <w:p w:rsidR="00185367" w:rsidRPr="00185367" w:rsidRDefault="00185367" w:rsidP="00666B10">
            <w:pPr>
              <w:pStyle w:val="BodyText"/>
              <w:jc w:val="center"/>
              <w:rPr>
                <w:rFonts w:ascii="Times New Roman" w:hAnsi="Times New Roman"/>
                <w:bCs/>
                <w:szCs w:val="28"/>
              </w:rPr>
            </w:pPr>
            <w:r w:rsidRPr="00185367">
              <w:rPr>
                <w:rFonts w:ascii="Times New Roman" w:hAnsi="Times New Roman"/>
                <w:bCs/>
                <w:szCs w:val="28"/>
              </w:rPr>
              <w:t xml:space="preserve"> TỈNH HÀ TĨNH</w:t>
            </w:r>
          </w:p>
          <w:p w:rsidR="00185367" w:rsidRPr="00965D6E" w:rsidRDefault="00185367" w:rsidP="00666B10">
            <w:pPr>
              <w:pStyle w:val="BodyText"/>
              <w:jc w:val="center"/>
              <w:rPr>
                <w:rFonts w:ascii="Times New Roman" w:hAnsi="Times New Roman"/>
                <w:bCs/>
                <w:szCs w:val="28"/>
              </w:rPr>
            </w:pPr>
            <w:r w:rsidRPr="00027FE3">
              <w:rPr>
                <w:rFonts w:ascii="Times New Roman" w:hAnsi="Times New Roman"/>
                <w:b w:val="0"/>
                <w:noProof/>
                <w:sz w:val="26"/>
                <w:szCs w:val="26"/>
              </w:rPr>
              <w:pict>
                <v:line id="_x0000_s1050" style="position:absolute;left:0;text-align:left;z-index:251655680" from="56.25pt,.8pt" to="101.25pt,.8pt"/>
              </w:pict>
            </w:r>
          </w:p>
        </w:tc>
        <w:tc>
          <w:tcPr>
            <w:tcW w:w="6120" w:type="dxa"/>
          </w:tcPr>
          <w:p w:rsidR="00185367" w:rsidRPr="00027FE3" w:rsidRDefault="00185367" w:rsidP="00666B10">
            <w:pPr>
              <w:pStyle w:val="BodyText"/>
              <w:jc w:val="center"/>
              <w:rPr>
                <w:rFonts w:ascii="Times New Roman" w:hAnsi="Times New Roman"/>
                <w:sz w:val="26"/>
                <w:szCs w:val="26"/>
              </w:rPr>
            </w:pPr>
            <w:r>
              <w:rPr>
                <w:rFonts w:ascii="Times New Roman" w:hAnsi="Times New Roman"/>
                <w:sz w:val="26"/>
                <w:szCs w:val="26"/>
              </w:rPr>
              <w:t>CỘNG H</w:t>
            </w:r>
            <w:r w:rsidRPr="000713FE">
              <w:rPr>
                <w:rFonts w:ascii="Times New Roman" w:hAnsi="Times New Roman"/>
                <w:sz w:val="26"/>
                <w:szCs w:val="26"/>
              </w:rPr>
              <w:t>Ò</w:t>
            </w:r>
            <w:r>
              <w:rPr>
                <w:rFonts w:ascii="Times New Roman" w:hAnsi="Times New Roman"/>
                <w:sz w:val="26"/>
                <w:szCs w:val="26"/>
              </w:rPr>
              <w:t>A</w:t>
            </w:r>
            <w:r w:rsidRPr="00027FE3">
              <w:rPr>
                <w:rFonts w:ascii="Times New Roman" w:hAnsi="Times New Roman"/>
                <w:sz w:val="26"/>
                <w:szCs w:val="26"/>
              </w:rPr>
              <w:t xml:space="preserve"> XÃ HỘI CHỦ NGHĨA VIỆT </w:t>
            </w:r>
            <w:smartTag w:uri="urn:schemas-microsoft-com:office:smarttags" w:element="place">
              <w:smartTag w:uri="urn:schemas-microsoft-com:office:smarttags" w:element="country-region">
                <w:r w:rsidRPr="00027FE3">
                  <w:rPr>
                    <w:rFonts w:ascii="Times New Roman" w:hAnsi="Times New Roman"/>
                    <w:sz w:val="26"/>
                    <w:szCs w:val="26"/>
                  </w:rPr>
                  <w:t>NAM</w:t>
                </w:r>
              </w:smartTag>
            </w:smartTag>
          </w:p>
          <w:p w:rsidR="00185367" w:rsidRPr="00965D6E" w:rsidRDefault="00185367" w:rsidP="00666B10">
            <w:pPr>
              <w:pStyle w:val="BodyText"/>
              <w:jc w:val="center"/>
              <w:rPr>
                <w:rFonts w:ascii="Times New Roman" w:hAnsi="Times New Roman"/>
                <w:szCs w:val="28"/>
              </w:rPr>
            </w:pPr>
            <w:r w:rsidRPr="00965D6E">
              <w:rPr>
                <w:rFonts w:ascii="Times New Roman" w:hAnsi="Times New Roman" w:hint="eastAsia"/>
                <w:szCs w:val="28"/>
              </w:rPr>
              <w:t>Đ</w:t>
            </w:r>
            <w:r w:rsidRPr="00965D6E">
              <w:rPr>
                <w:rFonts w:ascii="Times New Roman" w:hAnsi="Times New Roman"/>
                <w:szCs w:val="28"/>
              </w:rPr>
              <w:t>ộc lập - Tự do - Hạnh phúc</w:t>
            </w:r>
          </w:p>
          <w:p w:rsidR="00185367" w:rsidRPr="00965D6E" w:rsidRDefault="00185367" w:rsidP="00666B10">
            <w:pPr>
              <w:pStyle w:val="BodyText"/>
              <w:jc w:val="center"/>
              <w:rPr>
                <w:rFonts w:ascii="Times New Roman" w:hAnsi="Times New Roman"/>
                <w:szCs w:val="28"/>
              </w:rPr>
            </w:pPr>
            <w:r w:rsidRPr="00965D6E">
              <w:rPr>
                <w:rFonts w:ascii="Times New Roman" w:hAnsi="Times New Roman"/>
                <w:noProof/>
                <w:szCs w:val="28"/>
              </w:rPr>
              <w:pict>
                <v:line id="_x0000_s1051" style="position:absolute;left:0;text-align:left;flip:y;z-index:251656704" from="65.9pt,1.2pt" to="227.9pt,1.2pt"/>
              </w:pict>
            </w:r>
          </w:p>
        </w:tc>
      </w:tr>
      <w:tr w:rsidR="00185367" w:rsidRPr="00965D6E" w:rsidTr="003C5EE8">
        <w:tblPrEx>
          <w:tblCellMar>
            <w:top w:w="0" w:type="dxa"/>
            <w:bottom w:w="0" w:type="dxa"/>
          </w:tblCellMar>
        </w:tblPrEx>
        <w:trPr>
          <w:trHeight w:val="306"/>
        </w:trPr>
        <w:tc>
          <w:tcPr>
            <w:tcW w:w="3724" w:type="dxa"/>
          </w:tcPr>
          <w:p w:rsidR="00185367" w:rsidRPr="00D10BF4" w:rsidRDefault="00185367" w:rsidP="003C5EE8">
            <w:pPr>
              <w:pStyle w:val="BodyText"/>
              <w:jc w:val="center"/>
              <w:rPr>
                <w:rFonts w:ascii="Times New Roman" w:hAnsi="Times New Roman"/>
                <w:b w:val="0"/>
                <w:szCs w:val="28"/>
              </w:rPr>
            </w:pPr>
            <w:r>
              <w:rPr>
                <w:rFonts w:ascii="Times New Roman" w:hAnsi="Times New Roman"/>
                <w:b w:val="0"/>
                <w:szCs w:val="28"/>
              </w:rPr>
              <w:t>S</w:t>
            </w:r>
            <w:r w:rsidRPr="00D359B5">
              <w:rPr>
                <w:rFonts w:ascii="Times New Roman" w:hAnsi="Times New Roman"/>
                <w:b w:val="0"/>
                <w:szCs w:val="28"/>
              </w:rPr>
              <w:t>ố</w:t>
            </w:r>
            <w:r w:rsidRPr="00D10BF4">
              <w:rPr>
                <w:rFonts w:ascii="Times New Roman" w:hAnsi="Times New Roman"/>
                <w:b w:val="0"/>
                <w:szCs w:val="28"/>
              </w:rPr>
              <w:t xml:space="preserve">: </w:t>
            </w:r>
            <w:r w:rsidR="003C5EE8">
              <w:rPr>
                <w:rFonts w:ascii="Times New Roman" w:hAnsi="Times New Roman"/>
                <w:b w:val="0"/>
                <w:szCs w:val="28"/>
              </w:rPr>
              <w:t xml:space="preserve">              </w:t>
            </w:r>
            <w:r>
              <w:rPr>
                <w:rFonts w:ascii="Times New Roman" w:hAnsi="Times New Roman"/>
                <w:b w:val="0"/>
                <w:szCs w:val="28"/>
              </w:rPr>
              <w:t>/</w:t>
            </w:r>
            <w:r w:rsidR="00CB1792">
              <w:rPr>
                <w:rFonts w:ascii="Times New Roman" w:hAnsi="Times New Roman"/>
                <w:b w:val="0"/>
                <w:szCs w:val="28"/>
              </w:rPr>
              <w:t>201</w:t>
            </w:r>
            <w:r w:rsidR="003C5EE8">
              <w:rPr>
                <w:rFonts w:ascii="Times New Roman" w:hAnsi="Times New Roman"/>
                <w:b w:val="0"/>
                <w:szCs w:val="28"/>
              </w:rPr>
              <w:t>7</w:t>
            </w:r>
            <w:r w:rsidR="00CB1792">
              <w:rPr>
                <w:rFonts w:ascii="Times New Roman" w:hAnsi="Times New Roman"/>
                <w:b w:val="0"/>
                <w:szCs w:val="28"/>
              </w:rPr>
              <w:t>/</w:t>
            </w:r>
            <w:r>
              <w:rPr>
                <w:rFonts w:ascii="Times New Roman" w:hAnsi="Times New Roman"/>
                <w:b w:val="0"/>
                <w:szCs w:val="28"/>
              </w:rPr>
              <w:t>Q</w:t>
            </w:r>
            <w:r w:rsidRPr="00185367">
              <w:rPr>
                <w:rFonts w:ascii="Times New Roman" w:hAnsi="Times New Roman"/>
                <w:b w:val="0"/>
                <w:szCs w:val="28"/>
              </w:rPr>
              <w:t>Đ</w:t>
            </w:r>
            <w:r w:rsidRPr="00D10BF4">
              <w:rPr>
                <w:rFonts w:ascii="Times New Roman" w:hAnsi="Times New Roman"/>
                <w:b w:val="0"/>
                <w:szCs w:val="28"/>
              </w:rPr>
              <w:t>-UBND</w:t>
            </w:r>
          </w:p>
        </w:tc>
        <w:tc>
          <w:tcPr>
            <w:tcW w:w="6120" w:type="dxa"/>
          </w:tcPr>
          <w:p w:rsidR="00185367" w:rsidRPr="00965D6E" w:rsidRDefault="00180468" w:rsidP="00CD085F">
            <w:pPr>
              <w:pStyle w:val="BodyText"/>
              <w:jc w:val="center"/>
              <w:rPr>
                <w:rFonts w:ascii="Times New Roman" w:hAnsi="Times New Roman"/>
                <w:b w:val="0"/>
                <w:szCs w:val="28"/>
              </w:rPr>
            </w:pPr>
            <w:r>
              <w:rPr>
                <w:rFonts w:ascii="Times New Roman" w:hAnsi="Times New Roman"/>
                <w:b w:val="0"/>
                <w:i/>
                <w:szCs w:val="28"/>
              </w:rPr>
              <w:t xml:space="preserve">Hà Tĩnh, ngày </w:t>
            </w:r>
            <w:r w:rsidR="003C5EE8">
              <w:rPr>
                <w:rFonts w:ascii="Times New Roman" w:hAnsi="Times New Roman"/>
                <w:b w:val="0"/>
                <w:i/>
                <w:szCs w:val="28"/>
              </w:rPr>
              <w:t xml:space="preserve">        tháng </w:t>
            </w:r>
            <w:r w:rsidR="00CD085F">
              <w:rPr>
                <w:rFonts w:ascii="Times New Roman" w:hAnsi="Times New Roman"/>
                <w:b w:val="0"/>
                <w:i/>
                <w:szCs w:val="28"/>
              </w:rPr>
              <w:t>7</w:t>
            </w:r>
            <w:r w:rsidR="002C004F">
              <w:rPr>
                <w:rFonts w:ascii="Times New Roman" w:hAnsi="Times New Roman"/>
                <w:b w:val="0"/>
                <w:i/>
                <w:szCs w:val="28"/>
              </w:rPr>
              <w:t xml:space="preserve"> </w:t>
            </w:r>
            <w:r w:rsidR="00185367" w:rsidRPr="00965D6E">
              <w:rPr>
                <w:rFonts w:ascii="Times New Roman" w:hAnsi="Times New Roman"/>
                <w:b w:val="0"/>
                <w:i/>
                <w:szCs w:val="28"/>
              </w:rPr>
              <w:t xml:space="preserve"> n</w:t>
            </w:r>
            <w:r w:rsidR="00185367" w:rsidRPr="00965D6E">
              <w:rPr>
                <w:rFonts w:ascii="Times New Roman" w:hAnsi="Times New Roman" w:hint="eastAsia"/>
                <w:b w:val="0"/>
                <w:i/>
                <w:szCs w:val="28"/>
              </w:rPr>
              <w:t>ă</w:t>
            </w:r>
            <w:r w:rsidR="00185367">
              <w:rPr>
                <w:rFonts w:ascii="Times New Roman" w:hAnsi="Times New Roman"/>
                <w:b w:val="0"/>
                <w:i/>
                <w:szCs w:val="28"/>
              </w:rPr>
              <w:t xml:space="preserve">m </w:t>
            </w:r>
            <w:r w:rsidR="00185367" w:rsidRPr="00965D6E">
              <w:rPr>
                <w:rFonts w:ascii="Times New Roman" w:hAnsi="Times New Roman"/>
                <w:b w:val="0"/>
                <w:i/>
                <w:szCs w:val="28"/>
              </w:rPr>
              <w:t>201</w:t>
            </w:r>
            <w:r w:rsidR="003C5EE8">
              <w:rPr>
                <w:rFonts w:ascii="Times New Roman" w:hAnsi="Times New Roman"/>
                <w:b w:val="0"/>
                <w:i/>
                <w:szCs w:val="28"/>
              </w:rPr>
              <w:t>7</w:t>
            </w:r>
          </w:p>
        </w:tc>
      </w:tr>
    </w:tbl>
    <w:p w:rsidR="00BC79A2" w:rsidRPr="00BC79A2" w:rsidRDefault="002A355C" w:rsidP="00663262">
      <w:pPr>
        <w:jc w:val="both"/>
        <w:rPr>
          <w:i/>
          <w:sz w:val="16"/>
          <w:szCs w:val="16"/>
        </w:rPr>
      </w:pPr>
      <w:r>
        <w:rPr>
          <w:i/>
          <w:noProof/>
          <w:sz w:val="16"/>
          <w:szCs w:val="16"/>
        </w:rPr>
        <w:pict>
          <v:rect id="_x0000_s1066" style="position:absolute;left:0;text-align:left;margin-left:22.2pt;margin-top:3.3pt;width:89.3pt;height:26.5pt;z-index:251660800;mso-position-horizontal-relative:text;mso-position-vertical-relative:text">
            <v:textbox>
              <w:txbxContent>
                <w:p w:rsidR="002A355C" w:rsidRDefault="002A355C" w:rsidP="002A355C">
                  <w:pPr>
                    <w:jc w:val="center"/>
                  </w:pPr>
                  <w:r>
                    <w:t>DỰ THẢO</w:t>
                  </w:r>
                </w:p>
              </w:txbxContent>
            </v:textbox>
          </v:rect>
        </w:pict>
      </w:r>
    </w:p>
    <w:p w:rsidR="00EE5FEB" w:rsidRPr="00B95C7D" w:rsidRDefault="00EE5FEB" w:rsidP="005C121D">
      <w:pPr>
        <w:rPr>
          <w:b/>
          <w:sz w:val="16"/>
          <w:szCs w:val="16"/>
        </w:rPr>
      </w:pPr>
    </w:p>
    <w:p w:rsidR="00AD2A41" w:rsidRPr="00712CF5" w:rsidRDefault="00AD2A41" w:rsidP="00663262">
      <w:pPr>
        <w:jc w:val="center"/>
        <w:rPr>
          <w:b/>
        </w:rPr>
      </w:pPr>
      <w:r w:rsidRPr="00712CF5">
        <w:rPr>
          <w:b/>
        </w:rPr>
        <w:t>QUYẾT ĐỊNH</w:t>
      </w:r>
    </w:p>
    <w:p w:rsidR="00AD2A41" w:rsidRPr="002F7D88" w:rsidRDefault="00CB1792" w:rsidP="00035FD9">
      <w:pPr>
        <w:jc w:val="center"/>
        <w:rPr>
          <w:b/>
          <w:lang w:val="de-DE"/>
        </w:rPr>
      </w:pPr>
      <w:r>
        <w:rPr>
          <w:b/>
        </w:rPr>
        <w:t>Ban h</w:t>
      </w:r>
      <w:r w:rsidRPr="00CB1792">
        <w:rPr>
          <w:b/>
        </w:rPr>
        <w:t>ành</w:t>
      </w:r>
      <w:r>
        <w:rPr>
          <w:b/>
        </w:rPr>
        <w:t xml:space="preserve"> </w:t>
      </w:r>
      <w:r w:rsidR="009024DD">
        <w:rPr>
          <w:b/>
        </w:rPr>
        <w:t xml:space="preserve">Quy </w:t>
      </w:r>
      <w:r w:rsidR="009024DD" w:rsidRPr="009024DD">
        <w:rPr>
          <w:b/>
        </w:rPr>
        <w:t>định</w:t>
      </w:r>
      <w:r w:rsidR="002F7D88">
        <w:rPr>
          <w:b/>
        </w:rPr>
        <w:t xml:space="preserve"> </w:t>
      </w:r>
      <w:r w:rsidR="00035FD9">
        <w:rPr>
          <w:b/>
          <w:lang w:val="de-DE"/>
        </w:rPr>
        <w:t>tr</w:t>
      </w:r>
      <w:r w:rsidR="00035FD9" w:rsidRPr="00035FD9">
        <w:rPr>
          <w:b/>
          <w:lang w:val="de-DE"/>
        </w:rPr>
        <w:t>ác</w:t>
      </w:r>
      <w:r w:rsidR="00035FD9">
        <w:rPr>
          <w:b/>
          <w:lang w:val="de-DE"/>
        </w:rPr>
        <w:t>h nhi</w:t>
      </w:r>
      <w:r w:rsidR="00035FD9" w:rsidRPr="00035FD9">
        <w:rPr>
          <w:b/>
          <w:lang w:val="de-DE"/>
        </w:rPr>
        <w:t>ệm</w:t>
      </w:r>
      <w:r w:rsidR="00035FD9">
        <w:rPr>
          <w:b/>
          <w:lang w:val="de-DE"/>
        </w:rPr>
        <w:t xml:space="preserve"> th</w:t>
      </w:r>
      <w:r w:rsidR="00035FD9" w:rsidRPr="00035FD9">
        <w:rPr>
          <w:b/>
          <w:lang w:val="de-DE"/>
        </w:rPr>
        <w:t>ực</w:t>
      </w:r>
      <w:r w:rsidR="00035FD9">
        <w:rPr>
          <w:b/>
          <w:lang w:val="de-DE"/>
        </w:rPr>
        <w:t xml:space="preserve"> hi</w:t>
      </w:r>
      <w:r w:rsidR="00035FD9" w:rsidRPr="00035FD9">
        <w:rPr>
          <w:b/>
          <w:lang w:val="de-DE"/>
        </w:rPr>
        <w:t>ện</w:t>
      </w:r>
      <w:r w:rsidR="00210590">
        <w:rPr>
          <w:b/>
          <w:lang w:val="de-DE"/>
        </w:rPr>
        <w:t xml:space="preserve"> </w:t>
      </w:r>
      <w:r w:rsidR="00C86304">
        <w:rPr>
          <w:b/>
          <w:lang w:val="de-DE"/>
        </w:rPr>
        <w:t>k</w:t>
      </w:r>
      <w:r w:rsidR="007E1E4E" w:rsidRPr="007E1E4E">
        <w:rPr>
          <w:b/>
          <w:lang w:val="de-DE"/>
        </w:rPr>
        <w:t xml:space="preserve">ỷ </w:t>
      </w:r>
      <w:r w:rsidR="00C86304">
        <w:rPr>
          <w:b/>
          <w:lang w:val="de-DE"/>
        </w:rPr>
        <w:t>lu</w:t>
      </w:r>
      <w:r w:rsidR="00C86304" w:rsidRPr="00C86304">
        <w:rPr>
          <w:b/>
          <w:lang w:val="de-DE"/>
        </w:rPr>
        <w:t>ật</w:t>
      </w:r>
      <w:r w:rsidR="00C86304">
        <w:rPr>
          <w:b/>
          <w:lang w:val="de-DE"/>
        </w:rPr>
        <w:t>, k</w:t>
      </w:r>
      <w:r w:rsidR="00C86304" w:rsidRPr="00C86304">
        <w:rPr>
          <w:b/>
          <w:lang w:val="de-DE"/>
        </w:rPr>
        <w:t>ỷ</w:t>
      </w:r>
      <w:r w:rsidR="00C86304">
        <w:rPr>
          <w:b/>
          <w:lang w:val="de-DE"/>
        </w:rPr>
        <w:t xml:space="preserve"> </w:t>
      </w:r>
      <w:r w:rsidR="007E1E4E" w:rsidRPr="007E1E4E">
        <w:rPr>
          <w:b/>
          <w:lang w:val="de-DE"/>
        </w:rPr>
        <w:t>cương hành chính trong đội ngũ</w:t>
      </w:r>
      <w:r>
        <w:rPr>
          <w:b/>
          <w:lang w:val="de-DE"/>
        </w:rPr>
        <w:t xml:space="preserve"> </w:t>
      </w:r>
      <w:r w:rsidR="007E1E4E" w:rsidRPr="007E1E4E">
        <w:rPr>
          <w:b/>
          <w:lang w:val="de-DE"/>
        </w:rPr>
        <w:t>cán bộ, công chức, viên chức và cán bộ, chiến sĩ lực lượng vũ trang</w:t>
      </w:r>
      <w:r w:rsidR="007E1E4E">
        <w:rPr>
          <w:b/>
          <w:lang w:val="de-DE"/>
        </w:rPr>
        <w:t xml:space="preserve"> tr</w:t>
      </w:r>
      <w:r w:rsidR="007E1E4E" w:rsidRPr="007E1E4E">
        <w:rPr>
          <w:b/>
          <w:lang w:val="de-DE"/>
        </w:rPr>
        <w:t>ê</w:t>
      </w:r>
      <w:r w:rsidR="007E1E4E">
        <w:rPr>
          <w:b/>
          <w:lang w:val="de-DE"/>
        </w:rPr>
        <w:t xml:space="preserve">n </w:t>
      </w:r>
      <w:r w:rsidR="007E1E4E" w:rsidRPr="007E1E4E">
        <w:rPr>
          <w:b/>
          <w:lang w:val="de-DE"/>
        </w:rPr>
        <w:t>địa</w:t>
      </w:r>
      <w:r w:rsidR="007E1E4E">
        <w:rPr>
          <w:b/>
          <w:lang w:val="de-DE"/>
        </w:rPr>
        <w:t xml:space="preserve"> b</w:t>
      </w:r>
      <w:r w:rsidR="007E1E4E" w:rsidRPr="007E1E4E">
        <w:rPr>
          <w:b/>
          <w:lang w:val="de-DE"/>
        </w:rPr>
        <w:t>àn</w:t>
      </w:r>
      <w:r w:rsidR="007E1E4E">
        <w:rPr>
          <w:b/>
          <w:lang w:val="de-DE"/>
        </w:rPr>
        <w:t xml:space="preserve"> t</w:t>
      </w:r>
      <w:r w:rsidR="007E1E4E" w:rsidRPr="007E1E4E">
        <w:rPr>
          <w:b/>
          <w:lang w:val="de-DE"/>
        </w:rPr>
        <w:t>ỉnh</w:t>
      </w:r>
      <w:r w:rsidR="007E1E4E">
        <w:rPr>
          <w:b/>
          <w:lang w:val="de-DE"/>
        </w:rPr>
        <w:t xml:space="preserve"> H</w:t>
      </w:r>
      <w:r w:rsidR="007E1E4E" w:rsidRPr="007E1E4E">
        <w:rPr>
          <w:b/>
          <w:lang w:val="de-DE"/>
        </w:rPr>
        <w:t>à</w:t>
      </w:r>
      <w:r w:rsidR="007E1E4E">
        <w:rPr>
          <w:b/>
          <w:lang w:val="de-DE"/>
        </w:rPr>
        <w:t xml:space="preserve"> T</w:t>
      </w:r>
      <w:r w:rsidR="007E1E4E" w:rsidRPr="007E1E4E">
        <w:rPr>
          <w:b/>
          <w:lang w:val="de-DE"/>
        </w:rPr>
        <w:t>ĩnh</w:t>
      </w:r>
      <w:r w:rsidR="007E1E4E">
        <w:rPr>
          <w:lang w:val="de-DE"/>
        </w:rPr>
        <w:t xml:space="preserve"> </w:t>
      </w:r>
    </w:p>
    <w:p w:rsidR="00D2493B" w:rsidRDefault="00D2493B" w:rsidP="00D2493B">
      <w:pPr>
        <w:jc w:val="center"/>
      </w:pPr>
      <w:r w:rsidRPr="00712CF5">
        <w:rPr>
          <w:noProof/>
        </w:rPr>
        <w:pict>
          <v:line id="_x0000_s1049" style="position:absolute;left:0;text-align:left;z-index:251654656" from="176.25pt,1.4pt" to="266.25pt,1.4pt"/>
        </w:pict>
      </w:r>
    </w:p>
    <w:p w:rsidR="00AD2A41" w:rsidRPr="00D2493B" w:rsidRDefault="00AD2A41" w:rsidP="00EE5FEB">
      <w:pPr>
        <w:spacing w:line="312" w:lineRule="auto"/>
        <w:jc w:val="center"/>
        <w:rPr>
          <w:sz w:val="16"/>
          <w:szCs w:val="16"/>
        </w:rPr>
      </w:pPr>
    </w:p>
    <w:p w:rsidR="00AD2A41" w:rsidRPr="00712CF5" w:rsidRDefault="00AD2A41" w:rsidP="00EE5FEB">
      <w:pPr>
        <w:spacing w:line="312" w:lineRule="auto"/>
        <w:jc w:val="center"/>
        <w:rPr>
          <w:b/>
        </w:rPr>
      </w:pPr>
      <w:r w:rsidRPr="00712CF5">
        <w:rPr>
          <w:b/>
        </w:rPr>
        <w:t>ỦY BAN NHÂN DÂN TỈNH</w:t>
      </w:r>
    </w:p>
    <w:p w:rsidR="004D17CD" w:rsidRPr="00A8502F" w:rsidRDefault="004D17CD" w:rsidP="00EE5FEB">
      <w:pPr>
        <w:spacing w:line="312" w:lineRule="auto"/>
        <w:jc w:val="center"/>
        <w:rPr>
          <w:b/>
          <w:sz w:val="16"/>
          <w:szCs w:val="16"/>
        </w:rPr>
      </w:pPr>
    </w:p>
    <w:p w:rsidR="0030467D" w:rsidRPr="00A50956" w:rsidRDefault="0030467D" w:rsidP="00C6504E">
      <w:pPr>
        <w:spacing w:after="120"/>
        <w:ind w:firstLine="720"/>
        <w:jc w:val="both"/>
        <w:rPr>
          <w:rFonts w:eastAsia="SimSun"/>
          <w:i/>
        </w:rPr>
      </w:pPr>
      <w:r w:rsidRPr="00A50956">
        <w:rPr>
          <w:rFonts w:eastAsia="SimSun"/>
          <w:i/>
        </w:rPr>
        <w:t xml:space="preserve">Căn cứ </w:t>
      </w:r>
      <w:r w:rsidRPr="00A50956">
        <w:rPr>
          <w:i/>
          <w:iCs/>
        </w:rPr>
        <w:t>Luật Tổ chức chính quyền địa phương ngày</w:t>
      </w:r>
      <w:r w:rsidRPr="00A50956">
        <w:rPr>
          <w:rFonts w:eastAsia="SimSun"/>
          <w:i/>
        </w:rPr>
        <w:t xml:space="preserve"> 19/6/2015;</w:t>
      </w:r>
    </w:p>
    <w:p w:rsidR="0030467D" w:rsidRPr="00A50956" w:rsidRDefault="0030467D" w:rsidP="00C6504E">
      <w:pPr>
        <w:spacing w:after="120"/>
        <w:ind w:firstLine="720"/>
        <w:jc w:val="both"/>
        <w:rPr>
          <w:rFonts w:eastAsia="SimSun"/>
          <w:i/>
        </w:rPr>
      </w:pPr>
      <w:r w:rsidRPr="00A50956">
        <w:rPr>
          <w:rFonts w:eastAsia="SimSun"/>
          <w:i/>
        </w:rPr>
        <w:t>Căn cứ Luật Ban hành văn bản quy phạm pháp luật ngày 22/6/2015;</w:t>
      </w:r>
    </w:p>
    <w:p w:rsidR="0030467D" w:rsidRPr="00A50956" w:rsidRDefault="0030467D" w:rsidP="00C6504E">
      <w:pPr>
        <w:spacing w:after="120"/>
        <w:ind w:firstLine="720"/>
        <w:jc w:val="both"/>
        <w:rPr>
          <w:i/>
        </w:rPr>
      </w:pPr>
      <w:r w:rsidRPr="00A50956">
        <w:rPr>
          <w:i/>
        </w:rPr>
        <w:t xml:space="preserve">Căn cứ Luật Sĩ quan quân đội nhân dân Việt Nam ngày 03/6/2008 và Luật </w:t>
      </w:r>
      <w:r w:rsidRPr="00A50956">
        <w:rPr>
          <w:rStyle w:val="Strong"/>
          <w:b w:val="0"/>
          <w:i/>
        </w:rPr>
        <w:t xml:space="preserve">Sửa đổi, bổ sung một số điều của Luật Sĩ quan Quân đội nhân dân Việt Nam </w:t>
      </w:r>
      <w:r w:rsidRPr="00A50956">
        <w:rPr>
          <w:i/>
        </w:rPr>
        <w:t>27/11/2014;</w:t>
      </w:r>
    </w:p>
    <w:p w:rsidR="0030467D" w:rsidRPr="00A50956" w:rsidRDefault="0030467D" w:rsidP="00C6504E">
      <w:pPr>
        <w:spacing w:after="120"/>
        <w:ind w:firstLine="720"/>
        <w:jc w:val="both"/>
        <w:rPr>
          <w:rFonts w:eastAsia="SimSun"/>
          <w:i/>
        </w:rPr>
      </w:pPr>
      <w:r w:rsidRPr="00A50956">
        <w:rPr>
          <w:i/>
        </w:rPr>
        <w:t>Căn cứ Luật Công an nhân dân ngày 27/11/2014;</w:t>
      </w:r>
    </w:p>
    <w:p w:rsidR="0030467D" w:rsidRPr="00A50956" w:rsidRDefault="0030467D" w:rsidP="00C6504E">
      <w:pPr>
        <w:spacing w:after="120"/>
        <w:ind w:firstLine="720"/>
        <w:jc w:val="both"/>
        <w:rPr>
          <w:i/>
        </w:rPr>
      </w:pPr>
      <w:r w:rsidRPr="00A50956">
        <w:rPr>
          <w:i/>
        </w:rPr>
        <w:t>Căn cứ Luật Cán bộ, công chức ngày 13/11/2008; Luật Viên chức ngày 15/11/2010; Nghị định số 34/2011/NĐ-CP ngày 17/5/2011 của Chính phủ quy định về xử lý kỷ luật đối với công chức;</w:t>
      </w:r>
    </w:p>
    <w:p w:rsidR="0030467D" w:rsidRDefault="0030467D" w:rsidP="00C6504E">
      <w:pPr>
        <w:spacing w:after="120"/>
        <w:ind w:firstLine="720"/>
        <w:jc w:val="both"/>
        <w:rPr>
          <w:i/>
        </w:rPr>
      </w:pPr>
      <w:r w:rsidRPr="00A50956">
        <w:rPr>
          <w:i/>
        </w:rPr>
        <w:t>Thực hiện Chỉ thị số 26/CT-TTg ngày 05/9/2016 của Thủ tướng Chính phủ về việc tăng cường kỷ luật, kỷ cương hành chính nhà nước các cấp;</w:t>
      </w:r>
    </w:p>
    <w:p w:rsidR="00A97742" w:rsidRPr="00A97742" w:rsidRDefault="00A97742" w:rsidP="00C6504E">
      <w:pPr>
        <w:spacing w:after="120"/>
        <w:ind w:firstLine="720"/>
        <w:jc w:val="both"/>
        <w:rPr>
          <w:i/>
        </w:rPr>
      </w:pPr>
      <w:r w:rsidRPr="00A97742">
        <w:rPr>
          <w:i/>
        </w:rPr>
        <w:t xml:space="preserve">Thực hiện Chỉ thị số 35-CT/TU ngày 04/11/2008 của Ban Thường vụ Tỉnh uỷ về xiết chặt kỷ luật, kỷ cương hành chính trong đội ngũ cán bộ, công chức, viên chức và cán bộ, chiến sĩ lực lượng vũ trang; Kết luận số 05-KL/TU ngày 25/5/2011 của Ban Thường vụ Tỉnh uỷ về tiếp tục chỉ đạo xiết chặt kỷ luật, kỷ cương hành chính, trong thực hiện chức trách, nhiệm vụ của đội ngũ cán bộ, công chức, viên chức và cán bộ, chiến sĩ lực lượng vũ trang; </w:t>
      </w:r>
    </w:p>
    <w:p w:rsidR="0030467D" w:rsidRPr="00A50956" w:rsidRDefault="0030467D" w:rsidP="00C6504E">
      <w:pPr>
        <w:spacing w:after="120"/>
        <w:ind w:firstLine="720"/>
        <w:jc w:val="both"/>
        <w:rPr>
          <w:i/>
        </w:rPr>
      </w:pPr>
      <w:r w:rsidRPr="00A50956">
        <w:rPr>
          <w:i/>
        </w:rPr>
        <w:t>Xét đề nghị của Giám đốc Sở Nội vụ tại Văn bản số ……/SNV-CCHC ngày    …../</w:t>
      </w:r>
      <w:r w:rsidR="00CD085F">
        <w:rPr>
          <w:i/>
        </w:rPr>
        <w:t>7</w:t>
      </w:r>
      <w:r w:rsidRPr="00A50956">
        <w:rPr>
          <w:i/>
        </w:rPr>
        <w:t xml:space="preserve">/2017 và </w:t>
      </w:r>
      <w:r w:rsidRPr="00A50956">
        <w:rPr>
          <w:i/>
          <w:iCs/>
          <w:lang w:val="nl-NL"/>
        </w:rPr>
        <w:t>Báo cáo thẩm định của Sở Tư pháp tại Văn bản số ...../BC-STP ngày ...../</w:t>
      </w:r>
      <w:r w:rsidR="00CD085F">
        <w:rPr>
          <w:i/>
          <w:iCs/>
          <w:lang w:val="nl-NL"/>
        </w:rPr>
        <w:t>7</w:t>
      </w:r>
      <w:r w:rsidRPr="00A50956">
        <w:rPr>
          <w:i/>
          <w:iCs/>
          <w:lang w:val="nl-NL"/>
        </w:rPr>
        <w:t>/2017</w:t>
      </w:r>
      <w:r w:rsidR="00F57206">
        <w:rPr>
          <w:i/>
        </w:rPr>
        <w:t>,</w:t>
      </w:r>
      <w:r w:rsidRPr="00A50956">
        <w:rPr>
          <w:i/>
        </w:rPr>
        <w:t xml:space="preserve">  </w:t>
      </w:r>
    </w:p>
    <w:p w:rsidR="007E1E4E" w:rsidRPr="009E5A2F" w:rsidRDefault="007E1E4E" w:rsidP="00EE5FEB">
      <w:pPr>
        <w:spacing w:line="312" w:lineRule="auto"/>
        <w:jc w:val="both"/>
        <w:rPr>
          <w:sz w:val="16"/>
          <w:szCs w:val="16"/>
        </w:rPr>
      </w:pPr>
    </w:p>
    <w:p w:rsidR="00AD2A41" w:rsidRDefault="00AD2A41" w:rsidP="00EE5FEB">
      <w:pPr>
        <w:spacing w:line="312" w:lineRule="auto"/>
        <w:jc w:val="center"/>
        <w:rPr>
          <w:b/>
        </w:rPr>
      </w:pPr>
      <w:r w:rsidRPr="00712CF5">
        <w:rPr>
          <w:b/>
        </w:rPr>
        <w:t>QUYẾT ĐỊNH</w:t>
      </w:r>
      <w:r w:rsidR="00FE1A85" w:rsidRPr="00712CF5">
        <w:rPr>
          <w:b/>
        </w:rPr>
        <w:t>:</w:t>
      </w:r>
    </w:p>
    <w:p w:rsidR="00712CF5" w:rsidRPr="009E5A2F" w:rsidRDefault="00712CF5" w:rsidP="00EE5FEB">
      <w:pPr>
        <w:spacing w:line="312" w:lineRule="auto"/>
        <w:jc w:val="center"/>
        <w:rPr>
          <w:b/>
          <w:sz w:val="16"/>
          <w:szCs w:val="16"/>
        </w:rPr>
      </w:pPr>
    </w:p>
    <w:p w:rsidR="006304DC" w:rsidRPr="00CB1792" w:rsidRDefault="00AD2A41" w:rsidP="00C6504E">
      <w:pPr>
        <w:spacing w:after="120"/>
        <w:ind w:firstLine="720"/>
        <w:jc w:val="both"/>
        <w:rPr>
          <w:lang w:val="de-DE"/>
        </w:rPr>
      </w:pPr>
      <w:r w:rsidRPr="00712CF5">
        <w:rPr>
          <w:b/>
        </w:rPr>
        <w:t>Điều 1</w:t>
      </w:r>
      <w:r w:rsidR="00E072E9" w:rsidRPr="00712CF5">
        <w:rPr>
          <w:b/>
        </w:rPr>
        <w:t>.</w:t>
      </w:r>
      <w:r w:rsidR="000370BA">
        <w:t xml:space="preserve"> </w:t>
      </w:r>
      <w:r w:rsidR="00CB1792">
        <w:t>Ban h</w:t>
      </w:r>
      <w:r w:rsidR="00CB1792" w:rsidRPr="00CB1792">
        <w:t>ành</w:t>
      </w:r>
      <w:r w:rsidR="00CB1792">
        <w:t xml:space="preserve"> k</w:t>
      </w:r>
      <w:r w:rsidR="00CB1792" w:rsidRPr="00CB1792">
        <w:t>èm</w:t>
      </w:r>
      <w:r w:rsidR="00CB1792">
        <w:t xml:space="preserve"> theo Quy</w:t>
      </w:r>
      <w:r w:rsidR="00CB1792" w:rsidRPr="00CB1792">
        <w:t>ết</w:t>
      </w:r>
      <w:r w:rsidR="00CB1792">
        <w:t xml:space="preserve"> </w:t>
      </w:r>
      <w:r w:rsidR="00CB1792" w:rsidRPr="00CB1792">
        <w:t>định</w:t>
      </w:r>
      <w:r w:rsidR="00CB1792">
        <w:t xml:space="preserve"> n</w:t>
      </w:r>
      <w:r w:rsidR="00CB1792" w:rsidRPr="00CB1792">
        <w:t>ày</w:t>
      </w:r>
      <w:r w:rsidR="00CB1792">
        <w:t xml:space="preserve"> Quy </w:t>
      </w:r>
      <w:r w:rsidR="00CB1792" w:rsidRPr="00CB1792">
        <w:t xml:space="preserve">định </w:t>
      </w:r>
      <w:r w:rsidR="00035FD9">
        <w:rPr>
          <w:lang w:val="de-DE"/>
        </w:rPr>
        <w:t>tr</w:t>
      </w:r>
      <w:r w:rsidR="00035FD9" w:rsidRPr="00035FD9">
        <w:rPr>
          <w:lang w:val="de-DE"/>
        </w:rPr>
        <w:t>ác</w:t>
      </w:r>
      <w:r w:rsidR="00035FD9">
        <w:rPr>
          <w:lang w:val="de-DE"/>
        </w:rPr>
        <w:t>h nhi</w:t>
      </w:r>
      <w:r w:rsidR="00035FD9" w:rsidRPr="00035FD9">
        <w:rPr>
          <w:lang w:val="de-DE"/>
        </w:rPr>
        <w:t>ệm</w:t>
      </w:r>
      <w:r w:rsidR="00035FD9">
        <w:rPr>
          <w:lang w:val="de-DE"/>
        </w:rPr>
        <w:t xml:space="preserve"> th</w:t>
      </w:r>
      <w:r w:rsidR="00035FD9" w:rsidRPr="00035FD9">
        <w:rPr>
          <w:lang w:val="de-DE"/>
        </w:rPr>
        <w:t>ực</w:t>
      </w:r>
      <w:r w:rsidR="00035FD9">
        <w:rPr>
          <w:lang w:val="de-DE"/>
        </w:rPr>
        <w:t xml:space="preserve"> hi</w:t>
      </w:r>
      <w:r w:rsidR="00035FD9" w:rsidRPr="00035FD9">
        <w:rPr>
          <w:lang w:val="de-DE"/>
        </w:rPr>
        <w:t>ện</w:t>
      </w:r>
      <w:r w:rsidR="00C86304">
        <w:rPr>
          <w:lang w:val="de-DE"/>
        </w:rPr>
        <w:t xml:space="preserve"> </w:t>
      </w:r>
      <w:r w:rsidR="00CB1792" w:rsidRPr="00CB1792">
        <w:rPr>
          <w:lang w:val="de-DE"/>
        </w:rPr>
        <w:t>kỷ luật, kỷ cương hành chính trong đội ngũ</w:t>
      </w:r>
      <w:r w:rsidR="00CB1792">
        <w:rPr>
          <w:lang w:val="de-DE"/>
        </w:rPr>
        <w:t xml:space="preserve"> </w:t>
      </w:r>
      <w:r w:rsidR="00CB1792" w:rsidRPr="00CB1792">
        <w:rPr>
          <w:lang w:val="de-DE"/>
        </w:rPr>
        <w:t>cán bộ, công chức, viên chức và cán bộ, chiến sĩ lực lượng vũ trang trên địa bàn tỉnh Hà Tĩnh.</w:t>
      </w:r>
    </w:p>
    <w:p w:rsidR="00905357" w:rsidRPr="009A5BDA" w:rsidRDefault="00AD2A41" w:rsidP="00C6504E">
      <w:pPr>
        <w:spacing w:after="120"/>
        <w:ind w:firstLine="720"/>
        <w:jc w:val="both"/>
        <w:rPr>
          <w:lang w:val="de-DE"/>
        </w:rPr>
      </w:pPr>
      <w:r w:rsidRPr="00712CF5">
        <w:rPr>
          <w:b/>
        </w:rPr>
        <w:t>Điều 2</w:t>
      </w:r>
      <w:r w:rsidR="00FE1A85" w:rsidRPr="00712CF5">
        <w:rPr>
          <w:b/>
        </w:rPr>
        <w:t>.</w:t>
      </w:r>
      <w:r w:rsidR="00663262">
        <w:t xml:space="preserve"> Giao </w:t>
      </w:r>
      <w:r w:rsidR="007E1E4E">
        <w:rPr>
          <w:lang w:val="de-DE"/>
        </w:rPr>
        <w:t>S</w:t>
      </w:r>
      <w:r w:rsidR="007E1E4E" w:rsidRPr="004D186E">
        <w:rPr>
          <w:lang w:val="de-DE"/>
        </w:rPr>
        <w:t>ở</w:t>
      </w:r>
      <w:r w:rsidR="007E1E4E">
        <w:rPr>
          <w:lang w:val="de-DE"/>
        </w:rPr>
        <w:t xml:space="preserve"> N</w:t>
      </w:r>
      <w:r w:rsidR="007E1E4E" w:rsidRPr="004D186E">
        <w:rPr>
          <w:lang w:val="de-DE"/>
        </w:rPr>
        <w:t>ội</w:t>
      </w:r>
      <w:r w:rsidR="007E1E4E">
        <w:rPr>
          <w:lang w:val="de-DE"/>
        </w:rPr>
        <w:t xml:space="preserve"> v</w:t>
      </w:r>
      <w:r w:rsidR="007E1E4E" w:rsidRPr="004D186E">
        <w:rPr>
          <w:lang w:val="de-DE"/>
        </w:rPr>
        <w:t>ụ</w:t>
      </w:r>
      <w:r w:rsidR="007E1E4E">
        <w:rPr>
          <w:lang w:val="de-DE"/>
        </w:rPr>
        <w:t xml:space="preserve"> </w:t>
      </w:r>
      <w:r w:rsidR="007E1E4E" w:rsidRPr="00F10A67">
        <w:rPr>
          <w:lang w:val="de-DE"/>
        </w:rPr>
        <w:t>đô</w:t>
      </w:r>
      <w:r w:rsidR="007E1E4E">
        <w:rPr>
          <w:lang w:val="de-DE"/>
        </w:rPr>
        <w:t xml:space="preserve">n </w:t>
      </w:r>
      <w:r w:rsidR="007E1E4E" w:rsidRPr="00F10A67">
        <w:rPr>
          <w:lang w:val="de-DE"/>
        </w:rPr>
        <w:t>đố</w:t>
      </w:r>
      <w:r w:rsidR="007E1E4E">
        <w:rPr>
          <w:lang w:val="de-DE"/>
        </w:rPr>
        <w:t xml:space="preserve">c, </w:t>
      </w:r>
      <w:r w:rsidR="00210590">
        <w:rPr>
          <w:lang w:val="de-DE"/>
        </w:rPr>
        <w:t>theo dõi,</w:t>
      </w:r>
      <w:r w:rsidR="007E1E4E">
        <w:rPr>
          <w:lang w:val="de-DE"/>
        </w:rPr>
        <w:t xml:space="preserve"> </w:t>
      </w:r>
      <w:r w:rsidR="00210590">
        <w:rPr>
          <w:lang w:val="de-DE"/>
        </w:rPr>
        <w:t>ki</w:t>
      </w:r>
      <w:r w:rsidR="00210590" w:rsidRPr="00210590">
        <w:rPr>
          <w:lang w:val="de-DE"/>
        </w:rPr>
        <w:t>ểm</w:t>
      </w:r>
      <w:r w:rsidR="00210590">
        <w:rPr>
          <w:lang w:val="de-DE"/>
        </w:rPr>
        <w:t xml:space="preserve"> tra, </w:t>
      </w:r>
      <w:r w:rsidR="007E1E4E" w:rsidRPr="00621580">
        <w:rPr>
          <w:lang w:val="de-DE"/>
        </w:rPr>
        <w:t>tổng hợp</w:t>
      </w:r>
      <w:r w:rsidR="007E1E4E">
        <w:rPr>
          <w:lang w:val="de-DE"/>
        </w:rPr>
        <w:t xml:space="preserve"> vi</w:t>
      </w:r>
      <w:r w:rsidR="007E1E4E" w:rsidRPr="00F10A67">
        <w:rPr>
          <w:lang w:val="de-DE"/>
        </w:rPr>
        <w:t>ệc</w:t>
      </w:r>
      <w:r w:rsidR="007E1E4E">
        <w:rPr>
          <w:lang w:val="de-DE"/>
        </w:rPr>
        <w:t xml:space="preserve"> th</w:t>
      </w:r>
      <w:r w:rsidR="007E1E4E" w:rsidRPr="00F10A67">
        <w:rPr>
          <w:lang w:val="de-DE"/>
        </w:rPr>
        <w:t>ực</w:t>
      </w:r>
      <w:r w:rsidR="007E1E4E">
        <w:rPr>
          <w:lang w:val="de-DE"/>
        </w:rPr>
        <w:t xml:space="preserve"> hi</w:t>
      </w:r>
      <w:r w:rsidR="007E1E4E" w:rsidRPr="00F10A67">
        <w:rPr>
          <w:lang w:val="de-DE"/>
        </w:rPr>
        <w:t>ện</w:t>
      </w:r>
      <w:r w:rsidR="002B2A33">
        <w:rPr>
          <w:lang w:val="de-DE"/>
        </w:rPr>
        <w:t xml:space="preserve"> </w:t>
      </w:r>
      <w:r w:rsidR="00F37B14">
        <w:rPr>
          <w:lang w:val="de-DE"/>
        </w:rPr>
        <w:t>c</w:t>
      </w:r>
      <w:r w:rsidR="00F37B14" w:rsidRPr="00F37B14">
        <w:rPr>
          <w:lang w:val="de-DE"/>
        </w:rPr>
        <w:t>ác</w:t>
      </w:r>
      <w:r w:rsidR="00F37B14">
        <w:rPr>
          <w:lang w:val="de-DE"/>
        </w:rPr>
        <w:t xml:space="preserve"> q</w:t>
      </w:r>
      <w:r w:rsidR="009A5BDA">
        <w:rPr>
          <w:lang w:val="de-DE"/>
        </w:rPr>
        <w:t xml:space="preserve">uy </w:t>
      </w:r>
      <w:r w:rsidR="009A5BDA" w:rsidRPr="009A5BDA">
        <w:rPr>
          <w:lang w:val="de-DE"/>
        </w:rPr>
        <w:t>định</w:t>
      </w:r>
      <w:r w:rsidR="009A5BDA">
        <w:rPr>
          <w:lang w:val="de-DE"/>
        </w:rPr>
        <w:t xml:space="preserve"> t</w:t>
      </w:r>
      <w:r w:rsidR="009A5BDA" w:rsidRPr="009A5BDA">
        <w:rPr>
          <w:lang w:val="de-DE"/>
        </w:rPr>
        <w:t>ại</w:t>
      </w:r>
      <w:r w:rsidR="009A5BDA">
        <w:rPr>
          <w:lang w:val="de-DE"/>
        </w:rPr>
        <w:t xml:space="preserve"> Quy</w:t>
      </w:r>
      <w:r w:rsidR="009A5BDA" w:rsidRPr="009A5BDA">
        <w:rPr>
          <w:lang w:val="de-DE"/>
        </w:rPr>
        <w:t>ết</w:t>
      </w:r>
      <w:r w:rsidR="009A5BDA">
        <w:rPr>
          <w:lang w:val="de-DE"/>
        </w:rPr>
        <w:t xml:space="preserve"> </w:t>
      </w:r>
      <w:r w:rsidR="009A5BDA" w:rsidRPr="009A5BDA">
        <w:rPr>
          <w:lang w:val="de-DE"/>
        </w:rPr>
        <w:t>định</w:t>
      </w:r>
      <w:r w:rsidR="009A5BDA">
        <w:rPr>
          <w:lang w:val="de-DE"/>
        </w:rPr>
        <w:t xml:space="preserve"> n</w:t>
      </w:r>
      <w:r w:rsidR="009A5BDA" w:rsidRPr="009A5BDA">
        <w:rPr>
          <w:lang w:val="de-DE"/>
        </w:rPr>
        <w:t>ày</w:t>
      </w:r>
      <w:r w:rsidR="009A5BDA">
        <w:rPr>
          <w:lang w:val="de-DE"/>
        </w:rPr>
        <w:t>.</w:t>
      </w:r>
    </w:p>
    <w:p w:rsidR="00AD2A41" w:rsidRDefault="00AD2A41" w:rsidP="00C6504E">
      <w:pPr>
        <w:spacing w:after="120"/>
        <w:ind w:firstLine="720"/>
        <w:jc w:val="both"/>
      </w:pPr>
      <w:r w:rsidRPr="00712CF5">
        <w:rPr>
          <w:b/>
        </w:rPr>
        <w:lastRenderedPageBreak/>
        <w:t>Điều 3</w:t>
      </w:r>
      <w:r w:rsidR="00E072E9" w:rsidRPr="00712CF5">
        <w:rPr>
          <w:b/>
        </w:rPr>
        <w:t>.</w:t>
      </w:r>
      <w:r w:rsidRPr="00712CF5">
        <w:t xml:space="preserve"> </w:t>
      </w:r>
      <w:r w:rsidR="00683104" w:rsidRPr="00683104">
        <w:t>Quyết định này có hiệu lực kể từ ngày</w:t>
      </w:r>
      <w:r w:rsidR="00683104">
        <w:t xml:space="preserve"> …../</w:t>
      </w:r>
      <w:r w:rsidR="00CD085F">
        <w:t>7</w:t>
      </w:r>
      <w:r w:rsidR="00683104" w:rsidRPr="00683104">
        <w:t>/2017</w:t>
      </w:r>
      <w:r w:rsidR="00683104">
        <w:t>,</w:t>
      </w:r>
      <w:r w:rsidR="00683104">
        <w:rPr>
          <w:sz w:val="27"/>
          <w:szCs w:val="27"/>
          <w:lang w:val="nl-NL"/>
        </w:rPr>
        <w:t xml:space="preserve"> </w:t>
      </w:r>
      <w:r w:rsidR="0030467D">
        <w:t>thay thế Quyết định số 33/2011/QĐ-UBND ngày 03/11/2011 của Ủy ban nhân dân tỉnh</w:t>
      </w:r>
      <w:r w:rsidRPr="00712CF5">
        <w:t>.</w:t>
      </w:r>
    </w:p>
    <w:p w:rsidR="00905357" w:rsidRDefault="00AD2A41" w:rsidP="00C6504E">
      <w:pPr>
        <w:spacing w:after="120"/>
        <w:ind w:firstLine="720"/>
        <w:jc w:val="both"/>
      </w:pPr>
      <w:r w:rsidRPr="00712CF5">
        <w:t>Chánh Văn phòng UBN</w:t>
      </w:r>
      <w:r w:rsidR="00A42C34">
        <w:t xml:space="preserve">D </w:t>
      </w:r>
      <w:r w:rsidR="00210590">
        <w:t>tỉnh;</w:t>
      </w:r>
      <w:r w:rsidR="00C5433F" w:rsidRPr="00712CF5">
        <w:t xml:space="preserve"> Giám đốc các </w:t>
      </w:r>
      <w:r w:rsidR="00420C32">
        <w:t>S</w:t>
      </w:r>
      <w:r w:rsidR="00C5433F" w:rsidRPr="00712CF5">
        <w:t>ở, Thủ trưởng</w:t>
      </w:r>
      <w:r w:rsidRPr="00712CF5">
        <w:t xml:space="preserve"> các</w:t>
      </w:r>
      <w:r w:rsidR="00B24FC3" w:rsidRPr="00712CF5">
        <w:t xml:space="preserve"> cơ quan,</w:t>
      </w:r>
      <w:r w:rsidRPr="00712CF5">
        <w:t xml:space="preserve"> ban</w:t>
      </w:r>
      <w:r w:rsidR="004D17CD" w:rsidRPr="00712CF5">
        <w:t>,</w:t>
      </w:r>
      <w:r w:rsidR="00210590">
        <w:t xml:space="preserve"> ngành cấp tỉnh;</w:t>
      </w:r>
      <w:r w:rsidR="00BF7AC9">
        <w:t xml:space="preserve"> c</w:t>
      </w:r>
      <w:r w:rsidR="00BF7AC9" w:rsidRPr="00BF7AC9">
        <w:t>ác</w:t>
      </w:r>
      <w:r w:rsidR="00BF7AC9">
        <w:t xml:space="preserve"> </w:t>
      </w:r>
      <w:r w:rsidR="00BF7AC9" w:rsidRPr="00BF7AC9">
        <w:t>đơ</w:t>
      </w:r>
      <w:r w:rsidR="00BF7AC9">
        <w:t>n v</w:t>
      </w:r>
      <w:r w:rsidR="00BF7AC9" w:rsidRPr="00BF7AC9">
        <w:t>ị</w:t>
      </w:r>
      <w:r w:rsidR="00BF7AC9">
        <w:t xml:space="preserve"> s</w:t>
      </w:r>
      <w:r w:rsidR="00BF7AC9" w:rsidRPr="00BF7AC9">
        <w:t>ự</w:t>
      </w:r>
      <w:r w:rsidR="00BF7AC9">
        <w:t xml:space="preserve"> nghi</w:t>
      </w:r>
      <w:r w:rsidR="00BF7AC9" w:rsidRPr="00BF7AC9">
        <w:t>ệp</w:t>
      </w:r>
      <w:r w:rsidR="00A10FB3">
        <w:t xml:space="preserve"> công lập</w:t>
      </w:r>
      <w:r w:rsidR="00BF7AC9">
        <w:t>; c</w:t>
      </w:r>
      <w:r w:rsidR="00BF7AC9" w:rsidRPr="00BF7AC9">
        <w:t>ác</w:t>
      </w:r>
      <w:r w:rsidR="00BF7AC9">
        <w:t xml:space="preserve"> t</w:t>
      </w:r>
      <w:r w:rsidR="00BF7AC9" w:rsidRPr="00BF7AC9">
        <w:t>ổ</w:t>
      </w:r>
      <w:r w:rsidR="00BF7AC9">
        <w:t xml:space="preserve"> ch</w:t>
      </w:r>
      <w:r w:rsidR="00BF7AC9" w:rsidRPr="00BF7AC9">
        <w:t>ức</w:t>
      </w:r>
      <w:r w:rsidR="00BF7AC9">
        <w:t xml:space="preserve"> </w:t>
      </w:r>
      <w:r w:rsidR="00A10FB3">
        <w:t xml:space="preserve">             </w:t>
      </w:r>
      <w:r w:rsidR="00BF7AC9">
        <w:t>ch</w:t>
      </w:r>
      <w:r w:rsidR="00BF7AC9" w:rsidRPr="00BF7AC9">
        <w:t>ính</w:t>
      </w:r>
      <w:r w:rsidR="00BF7AC9">
        <w:t xml:space="preserve"> tr</w:t>
      </w:r>
      <w:r w:rsidR="00BF7AC9" w:rsidRPr="00BF7AC9">
        <w:t>ị</w:t>
      </w:r>
      <w:r w:rsidR="00BF7AC9">
        <w:t xml:space="preserve"> </w:t>
      </w:r>
      <w:r w:rsidR="00905357">
        <w:t xml:space="preserve">- </w:t>
      </w:r>
      <w:r w:rsidR="00BF7AC9">
        <w:t>x</w:t>
      </w:r>
      <w:r w:rsidR="00BF7AC9" w:rsidRPr="00BF7AC9">
        <w:t>ã</w:t>
      </w:r>
      <w:r w:rsidR="00BF7AC9">
        <w:t xml:space="preserve"> h</w:t>
      </w:r>
      <w:r w:rsidR="00BF7AC9" w:rsidRPr="00BF7AC9">
        <w:t>ội</w:t>
      </w:r>
      <w:r w:rsidR="00BF7AC9">
        <w:t>;</w:t>
      </w:r>
      <w:r w:rsidRPr="00712CF5">
        <w:t xml:space="preserve"> </w:t>
      </w:r>
      <w:r w:rsidR="00BF7AC9">
        <w:t>c</w:t>
      </w:r>
      <w:r w:rsidR="00BF7AC9" w:rsidRPr="00BF7AC9">
        <w:t>ác</w:t>
      </w:r>
      <w:r w:rsidR="00BF7AC9">
        <w:t xml:space="preserve"> </w:t>
      </w:r>
      <w:r w:rsidR="00BF7AC9" w:rsidRPr="00BF7AC9">
        <w:t>đơ</w:t>
      </w:r>
      <w:r w:rsidR="00BF7AC9">
        <w:t>n v</w:t>
      </w:r>
      <w:r w:rsidR="00BF7AC9" w:rsidRPr="00BF7AC9">
        <w:t>ị</w:t>
      </w:r>
      <w:r w:rsidR="00BF7AC9">
        <w:t xml:space="preserve"> l</w:t>
      </w:r>
      <w:r w:rsidR="00BF7AC9" w:rsidRPr="00BF7AC9">
        <w:t>ực</w:t>
      </w:r>
      <w:r w:rsidR="00BF7AC9">
        <w:t xml:space="preserve"> l</w:t>
      </w:r>
      <w:r w:rsidR="00BF7AC9" w:rsidRPr="00BF7AC9">
        <w:t>ượn</w:t>
      </w:r>
      <w:r w:rsidR="00BF7AC9">
        <w:t>g v</w:t>
      </w:r>
      <w:r w:rsidR="00BF7AC9" w:rsidRPr="00BF7AC9">
        <w:t>ũ</w:t>
      </w:r>
      <w:r w:rsidR="00BF7AC9">
        <w:t xml:space="preserve"> trang; </w:t>
      </w:r>
      <w:r w:rsidRPr="00712CF5">
        <w:t>Chủ tịch UBND c</w:t>
      </w:r>
      <w:r w:rsidR="00210590">
        <w:t xml:space="preserve">ác huyện, thành phố, thị xã; </w:t>
      </w:r>
      <w:r w:rsidR="007E1E4E">
        <w:t>Ch</w:t>
      </w:r>
      <w:r w:rsidR="007E1E4E" w:rsidRPr="007E1E4E">
        <w:t>ủ</w:t>
      </w:r>
      <w:r w:rsidR="007E1E4E">
        <w:t xml:space="preserve"> t</w:t>
      </w:r>
      <w:r w:rsidR="007E1E4E" w:rsidRPr="007E1E4E">
        <w:t>ịch</w:t>
      </w:r>
      <w:r w:rsidR="007E1E4E">
        <w:t xml:space="preserve"> UBND c</w:t>
      </w:r>
      <w:r w:rsidR="007E1E4E" w:rsidRPr="007E1E4E">
        <w:t>ác</w:t>
      </w:r>
      <w:r w:rsidR="007E1E4E">
        <w:t xml:space="preserve"> x</w:t>
      </w:r>
      <w:r w:rsidR="007E1E4E" w:rsidRPr="007E1E4E">
        <w:t>ã</w:t>
      </w:r>
      <w:r w:rsidR="007E1E4E">
        <w:t>, ph</w:t>
      </w:r>
      <w:r w:rsidR="007E1E4E" w:rsidRPr="007E1E4E">
        <w:t>ường</w:t>
      </w:r>
      <w:r w:rsidR="007E1E4E">
        <w:t>, th</w:t>
      </w:r>
      <w:r w:rsidR="007E1E4E" w:rsidRPr="007E1E4E">
        <w:t>ị</w:t>
      </w:r>
      <w:r w:rsidR="007E1E4E">
        <w:t xml:space="preserve"> tr</w:t>
      </w:r>
      <w:r w:rsidR="007E1E4E" w:rsidRPr="007E1E4E">
        <w:t>ấn</w:t>
      </w:r>
      <w:r w:rsidR="00210590">
        <w:t>;</w:t>
      </w:r>
      <w:r w:rsidR="007E1E4E">
        <w:t xml:space="preserve"> c</w:t>
      </w:r>
      <w:r w:rsidR="007E1E4E" w:rsidRPr="007E1E4E">
        <w:t>án</w:t>
      </w:r>
      <w:r w:rsidR="007E1E4E">
        <w:t xml:space="preserve"> b</w:t>
      </w:r>
      <w:r w:rsidR="007E1E4E" w:rsidRPr="007E1E4E">
        <w:t>ộ</w:t>
      </w:r>
      <w:r w:rsidR="007E1E4E">
        <w:t>, c</w:t>
      </w:r>
      <w:r w:rsidR="007E1E4E" w:rsidRPr="007E1E4E">
        <w:t>ô</w:t>
      </w:r>
      <w:r w:rsidR="007E1E4E">
        <w:t>ng ch</w:t>
      </w:r>
      <w:r w:rsidR="007E1E4E" w:rsidRPr="007E1E4E">
        <w:t>ức</w:t>
      </w:r>
      <w:r w:rsidR="007E1E4E">
        <w:t>, vi</w:t>
      </w:r>
      <w:r w:rsidR="007E1E4E" w:rsidRPr="007E1E4E">
        <w:t>ê</w:t>
      </w:r>
      <w:r w:rsidR="007E1E4E">
        <w:t>n ch</w:t>
      </w:r>
      <w:r w:rsidR="007E1E4E" w:rsidRPr="007E1E4E">
        <w:t>ức</w:t>
      </w:r>
      <w:r w:rsidR="00A10FB3">
        <w:t>, người lao động</w:t>
      </w:r>
      <w:r w:rsidR="00987093">
        <w:t xml:space="preserve"> </w:t>
      </w:r>
      <w:r w:rsidR="00987093">
        <w:rPr>
          <w:lang w:val="de-DE"/>
        </w:rPr>
        <w:t>v</w:t>
      </w:r>
      <w:r w:rsidR="00987093" w:rsidRPr="00987093">
        <w:rPr>
          <w:lang w:val="de-DE"/>
        </w:rPr>
        <w:t>à</w:t>
      </w:r>
      <w:r w:rsidR="00987093">
        <w:rPr>
          <w:lang w:val="de-DE"/>
        </w:rPr>
        <w:t xml:space="preserve"> c</w:t>
      </w:r>
      <w:r w:rsidR="00987093" w:rsidRPr="00987093">
        <w:rPr>
          <w:lang w:val="de-DE"/>
        </w:rPr>
        <w:t>á</w:t>
      </w:r>
      <w:r w:rsidR="00987093">
        <w:rPr>
          <w:lang w:val="de-DE"/>
        </w:rPr>
        <w:t>n b</w:t>
      </w:r>
      <w:r w:rsidR="00987093" w:rsidRPr="00987093">
        <w:rPr>
          <w:lang w:val="de-DE"/>
        </w:rPr>
        <w:t>ộ</w:t>
      </w:r>
      <w:r w:rsidR="00987093">
        <w:rPr>
          <w:lang w:val="de-DE"/>
        </w:rPr>
        <w:t>, chi</w:t>
      </w:r>
      <w:r w:rsidR="00987093" w:rsidRPr="00987093">
        <w:rPr>
          <w:lang w:val="de-DE"/>
        </w:rPr>
        <w:t>ến</w:t>
      </w:r>
      <w:r w:rsidR="00987093">
        <w:rPr>
          <w:lang w:val="de-DE"/>
        </w:rPr>
        <w:t xml:space="preserve"> s</w:t>
      </w:r>
      <w:r w:rsidR="00987093" w:rsidRPr="00987093">
        <w:rPr>
          <w:lang w:val="de-DE"/>
        </w:rPr>
        <w:t>ĩ</w:t>
      </w:r>
      <w:r w:rsidR="00987093">
        <w:rPr>
          <w:lang w:val="de-DE"/>
        </w:rPr>
        <w:t xml:space="preserve"> l</w:t>
      </w:r>
      <w:r w:rsidR="00987093" w:rsidRPr="00987093">
        <w:rPr>
          <w:lang w:val="de-DE"/>
        </w:rPr>
        <w:t>ực</w:t>
      </w:r>
      <w:r w:rsidR="00987093">
        <w:rPr>
          <w:lang w:val="de-DE"/>
        </w:rPr>
        <w:t xml:space="preserve"> l</w:t>
      </w:r>
      <w:r w:rsidR="00987093" w:rsidRPr="00987093">
        <w:rPr>
          <w:lang w:val="de-DE"/>
        </w:rPr>
        <w:t>ượng</w:t>
      </w:r>
      <w:r w:rsidR="00987093">
        <w:rPr>
          <w:lang w:val="de-DE"/>
        </w:rPr>
        <w:t xml:space="preserve"> v</w:t>
      </w:r>
      <w:r w:rsidR="00987093" w:rsidRPr="00987093">
        <w:rPr>
          <w:lang w:val="de-DE"/>
        </w:rPr>
        <w:t>ũ</w:t>
      </w:r>
      <w:r w:rsidR="00987093">
        <w:rPr>
          <w:lang w:val="de-DE"/>
        </w:rPr>
        <w:t xml:space="preserve"> trang</w:t>
      </w:r>
      <w:r w:rsidR="00185367">
        <w:t xml:space="preserve"> </w:t>
      </w:r>
      <w:r w:rsidRPr="00712CF5">
        <w:t xml:space="preserve">chịu trách nhiệm thi hành </w:t>
      </w:r>
      <w:r w:rsidR="007240D1" w:rsidRPr="00712CF5">
        <w:t>Q</w:t>
      </w:r>
      <w:r w:rsidRPr="00712CF5">
        <w:t>uyết định này./.</w:t>
      </w:r>
    </w:p>
    <w:tbl>
      <w:tblPr>
        <w:tblW w:w="0" w:type="auto"/>
        <w:tblLook w:val="01E0"/>
      </w:tblPr>
      <w:tblGrid>
        <w:gridCol w:w="4280"/>
        <w:gridCol w:w="4895"/>
      </w:tblGrid>
      <w:tr w:rsidR="00905C06" w:rsidRPr="00E52346" w:rsidTr="00905C06">
        <w:trPr>
          <w:trHeight w:val="2464"/>
        </w:trPr>
        <w:tc>
          <w:tcPr>
            <w:tcW w:w="4280" w:type="dxa"/>
          </w:tcPr>
          <w:p w:rsidR="00905C06" w:rsidRPr="00E87D94" w:rsidRDefault="00905C06" w:rsidP="000E7B77">
            <w:pPr>
              <w:rPr>
                <w:rFonts w:eastAsia="SimSun"/>
                <w:b/>
                <w:bCs/>
                <w:i/>
                <w:iCs/>
                <w:sz w:val="24"/>
                <w:lang w:val="nl-NL"/>
              </w:rPr>
            </w:pPr>
            <w:r w:rsidRPr="00E87D94">
              <w:rPr>
                <w:lang w:val="nl-NL"/>
              </w:rPr>
              <w:t> </w:t>
            </w:r>
            <w:r w:rsidRPr="00E87D94">
              <w:rPr>
                <w:rFonts w:eastAsia="SimSun"/>
                <w:b/>
                <w:bCs/>
                <w:i/>
                <w:iCs/>
                <w:sz w:val="24"/>
                <w:lang w:val="nl-NL"/>
              </w:rPr>
              <w:t>Nơi nhận:</w:t>
            </w:r>
          </w:p>
          <w:p w:rsidR="00905C06" w:rsidRPr="00E87D94" w:rsidRDefault="00905C06" w:rsidP="000E7B77">
            <w:pPr>
              <w:rPr>
                <w:rFonts w:eastAsia="SimSun"/>
                <w:sz w:val="22"/>
                <w:szCs w:val="22"/>
                <w:lang w:val="nl-NL"/>
              </w:rPr>
            </w:pPr>
            <w:r w:rsidRPr="00E87D94">
              <w:rPr>
                <w:rFonts w:eastAsia="SimSun"/>
                <w:sz w:val="22"/>
                <w:szCs w:val="22"/>
                <w:lang w:val="nl-NL"/>
              </w:rPr>
              <w:t>- Như Điều 3;</w:t>
            </w:r>
          </w:p>
          <w:p w:rsidR="00905C06" w:rsidRPr="00E87D94" w:rsidRDefault="00905C06" w:rsidP="000E7B77">
            <w:pPr>
              <w:rPr>
                <w:rFonts w:eastAsia="SimSun"/>
                <w:sz w:val="22"/>
                <w:szCs w:val="22"/>
                <w:lang w:val="nl-NL"/>
              </w:rPr>
            </w:pPr>
            <w:r w:rsidRPr="00E87D94">
              <w:rPr>
                <w:rFonts w:eastAsia="SimSun"/>
                <w:sz w:val="22"/>
                <w:szCs w:val="22"/>
                <w:lang w:val="nl-NL"/>
              </w:rPr>
              <w:t>- Văn phòng Chính phủ;</w:t>
            </w:r>
          </w:p>
          <w:p w:rsidR="00905C06" w:rsidRPr="00E87D94" w:rsidRDefault="00905C06" w:rsidP="000E7B77">
            <w:pPr>
              <w:rPr>
                <w:rFonts w:eastAsia="SimSun"/>
                <w:sz w:val="22"/>
                <w:szCs w:val="22"/>
                <w:lang w:val="nl-NL"/>
              </w:rPr>
            </w:pPr>
            <w:r w:rsidRPr="00E87D94">
              <w:rPr>
                <w:rFonts w:eastAsia="SimSun"/>
                <w:sz w:val="22"/>
                <w:szCs w:val="22"/>
                <w:lang w:val="nl-NL"/>
              </w:rPr>
              <w:t>- Bộ Nội vụ;</w:t>
            </w:r>
          </w:p>
          <w:p w:rsidR="00905C06" w:rsidRPr="00E87D94" w:rsidRDefault="00905C06" w:rsidP="000E7B77">
            <w:pPr>
              <w:rPr>
                <w:rFonts w:eastAsia="SimSun"/>
                <w:sz w:val="22"/>
                <w:szCs w:val="22"/>
                <w:lang w:val="nl-NL"/>
              </w:rPr>
            </w:pPr>
            <w:r w:rsidRPr="00E87D94">
              <w:rPr>
                <w:rFonts w:eastAsia="SimSun"/>
                <w:sz w:val="22"/>
                <w:szCs w:val="22"/>
                <w:lang w:val="nl-NL"/>
              </w:rPr>
              <w:t xml:space="preserve">- Cục Kiểm tra văn bản, </w:t>
            </w:r>
            <w:r>
              <w:rPr>
                <w:rFonts w:eastAsia="SimSun"/>
                <w:sz w:val="22"/>
                <w:szCs w:val="22"/>
                <w:lang w:val="nl-NL"/>
              </w:rPr>
              <w:t>Bộ Tư pháp</w:t>
            </w:r>
            <w:r w:rsidRPr="00E87D94">
              <w:rPr>
                <w:rFonts w:eastAsia="SimSun"/>
                <w:sz w:val="22"/>
                <w:szCs w:val="22"/>
                <w:lang w:val="nl-NL"/>
              </w:rPr>
              <w:t>;</w:t>
            </w:r>
          </w:p>
          <w:p w:rsidR="00905C06" w:rsidRPr="00E87D94" w:rsidRDefault="00905C06" w:rsidP="000E7B77">
            <w:pPr>
              <w:rPr>
                <w:rFonts w:eastAsia="SimSun"/>
                <w:sz w:val="22"/>
                <w:szCs w:val="22"/>
                <w:lang w:val="nl-NL"/>
              </w:rPr>
            </w:pPr>
            <w:r w:rsidRPr="00E87D94">
              <w:rPr>
                <w:rFonts w:eastAsia="SimSun"/>
                <w:sz w:val="22"/>
                <w:szCs w:val="22"/>
                <w:lang w:val="nl-NL"/>
              </w:rPr>
              <w:t>- TT</w:t>
            </w:r>
            <w:r>
              <w:rPr>
                <w:rFonts w:eastAsia="SimSun"/>
                <w:sz w:val="22"/>
                <w:szCs w:val="22"/>
                <w:lang w:val="nl-NL"/>
              </w:rPr>
              <w:t>r</w:t>
            </w:r>
            <w:r w:rsidRPr="00E87D94">
              <w:rPr>
                <w:rFonts w:eastAsia="SimSun"/>
                <w:sz w:val="22"/>
                <w:szCs w:val="22"/>
                <w:lang w:val="nl-NL"/>
              </w:rPr>
              <w:t xml:space="preserve"> Tỉnh ủy, TT</w:t>
            </w:r>
            <w:r>
              <w:rPr>
                <w:rFonts w:eastAsia="SimSun"/>
                <w:sz w:val="22"/>
                <w:szCs w:val="22"/>
                <w:lang w:val="nl-NL"/>
              </w:rPr>
              <w:t>r</w:t>
            </w:r>
            <w:r w:rsidRPr="00E87D94">
              <w:rPr>
                <w:rFonts w:eastAsia="SimSun"/>
                <w:sz w:val="22"/>
                <w:szCs w:val="22"/>
                <w:lang w:val="nl-NL"/>
              </w:rPr>
              <w:t xml:space="preserve"> HĐND tỉnh;</w:t>
            </w:r>
          </w:p>
          <w:p w:rsidR="00905C06" w:rsidRPr="00E87D94" w:rsidRDefault="00905C06" w:rsidP="000E7B77">
            <w:pPr>
              <w:rPr>
                <w:rFonts w:eastAsia="SimSun"/>
                <w:sz w:val="22"/>
                <w:szCs w:val="22"/>
                <w:lang w:val="nl-NL"/>
              </w:rPr>
            </w:pPr>
            <w:r w:rsidRPr="00E87D94">
              <w:rPr>
                <w:rFonts w:eastAsia="SimSun"/>
                <w:sz w:val="22"/>
                <w:szCs w:val="22"/>
                <w:lang w:val="nl-NL"/>
              </w:rPr>
              <w:t>- Chủ tịch, các PCT UBND tỉnh;</w:t>
            </w:r>
          </w:p>
          <w:p w:rsidR="00905C06" w:rsidRPr="00E87D94" w:rsidRDefault="00905C06" w:rsidP="000E7B77">
            <w:pPr>
              <w:rPr>
                <w:rFonts w:eastAsia="SimSun"/>
                <w:sz w:val="22"/>
                <w:szCs w:val="22"/>
                <w:lang w:val="nl-NL"/>
              </w:rPr>
            </w:pPr>
            <w:r w:rsidRPr="00E87D94">
              <w:rPr>
                <w:rFonts w:eastAsia="SimSun"/>
                <w:sz w:val="22"/>
                <w:szCs w:val="22"/>
                <w:lang w:val="nl-NL"/>
              </w:rPr>
              <w:t>- Chánh VP, Các Phó VP UBND tỉnh;</w:t>
            </w:r>
          </w:p>
          <w:p w:rsidR="00905C06" w:rsidRPr="00E87D94" w:rsidRDefault="00905C06" w:rsidP="000E7B77">
            <w:pPr>
              <w:rPr>
                <w:rFonts w:eastAsia="SimSun"/>
                <w:sz w:val="22"/>
                <w:szCs w:val="22"/>
                <w:lang w:val="nl-NL"/>
              </w:rPr>
            </w:pPr>
            <w:r w:rsidRPr="00E87D94">
              <w:rPr>
                <w:rFonts w:eastAsia="SimSun"/>
                <w:sz w:val="22"/>
                <w:szCs w:val="22"/>
                <w:lang w:val="nl-NL"/>
              </w:rPr>
              <w:t>- Trung tâm CB-TH VP UBND tỉnh;</w:t>
            </w:r>
          </w:p>
          <w:p w:rsidR="00905C06" w:rsidRPr="00E87D94" w:rsidRDefault="00905C06" w:rsidP="000E7B77">
            <w:pPr>
              <w:rPr>
                <w:rFonts w:eastAsia="SimSun"/>
                <w:sz w:val="22"/>
                <w:szCs w:val="22"/>
                <w:lang w:val="nl-NL"/>
              </w:rPr>
            </w:pPr>
            <w:r w:rsidRPr="00E87D94">
              <w:rPr>
                <w:rFonts w:eastAsia="SimSun"/>
                <w:sz w:val="22"/>
                <w:szCs w:val="22"/>
                <w:lang w:val="nl-NL"/>
              </w:rPr>
              <w:t>- Website Sở Tư pháp;</w:t>
            </w:r>
          </w:p>
          <w:p w:rsidR="00905C06" w:rsidRPr="00E87D94" w:rsidRDefault="00905C06" w:rsidP="000E7B77">
            <w:pPr>
              <w:rPr>
                <w:rFonts w:eastAsia="SimSun"/>
                <w:sz w:val="22"/>
                <w:szCs w:val="22"/>
                <w:lang w:val="nl-NL"/>
              </w:rPr>
            </w:pPr>
            <w:r w:rsidRPr="00E87D94">
              <w:rPr>
                <w:rFonts w:eastAsia="SimSun"/>
                <w:sz w:val="22"/>
                <w:szCs w:val="22"/>
                <w:lang w:val="nl-NL"/>
              </w:rPr>
              <w:t>- Lưu: VT, NC</w:t>
            </w:r>
            <w:r w:rsidRPr="00E87D94">
              <w:rPr>
                <w:rFonts w:eastAsia="SimSun"/>
                <w:sz w:val="22"/>
                <w:szCs w:val="22"/>
                <w:vertAlign w:val="subscript"/>
                <w:lang w:val="nl-NL"/>
              </w:rPr>
              <w:t xml:space="preserve">1, </w:t>
            </w:r>
            <w:r w:rsidRPr="00E87D94">
              <w:rPr>
                <w:rFonts w:eastAsia="SimSun"/>
                <w:sz w:val="22"/>
                <w:szCs w:val="22"/>
                <w:lang w:val="nl-NL"/>
              </w:rPr>
              <w:t>SNV;</w:t>
            </w:r>
          </w:p>
          <w:p w:rsidR="00905C06" w:rsidRPr="00E87D94" w:rsidRDefault="00905C06" w:rsidP="000E7B77">
            <w:pPr>
              <w:rPr>
                <w:rFonts w:eastAsia="SimSun"/>
                <w:sz w:val="26"/>
                <w:szCs w:val="26"/>
                <w:lang w:val="nl-NL"/>
              </w:rPr>
            </w:pPr>
            <w:r w:rsidRPr="00E87D94">
              <w:rPr>
                <w:rFonts w:eastAsia="SimSun"/>
                <w:sz w:val="22"/>
                <w:szCs w:val="22"/>
                <w:lang w:val="nl-NL"/>
              </w:rPr>
              <w:t>- Gửi: Bản giấy và điện tử.</w:t>
            </w:r>
          </w:p>
        </w:tc>
        <w:tc>
          <w:tcPr>
            <w:tcW w:w="4895" w:type="dxa"/>
          </w:tcPr>
          <w:p w:rsidR="00905C06" w:rsidRPr="00E87D94" w:rsidRDefault="00905C06" w:rsidP="000E7B77">
            <w:pPr>
              <w:jc w:val="center"/>
              <w:rPr>
                <w:rFonts w:eastAsia="SimSun"/>
                <w:b/>
                <w:bCs/>
                <w:sz w:val="26"/>
                <w:szCs w:val="26"/>
                <w:lang w:val="nl-NL"/>
              </w:rPr>
            </w:pPr>
            <w:r w:rsidRPr="00E87D94">
              <w:rPr>
                <w:rFonts w:eastAsia="SimSun"/>
                <w:b/>
                <w:bCs/>
                <w:sz w:val="26"/>
                <w:szCs w:val="26"/>
                <w:lang w:val="nl-NL"/>
              </w:rPr>
              <w:t>TM. ỦY BAN NHÂN DÂN</w:t>
            </w:r>
          </w:p>
          <w:p w:rsidR="00905C06" w:rsidRPr="00E87D94" w:rsidRDefault="00905C06" w:rsidP="000E7B77">
            <w:pPr>
              <w:jc w:val="center"/>
              <w:rPr>
                <w:rFonts w:eastAsia="SimSun"/>
                <w:b/>
                <w:bCs/>
                <w:sz w:val="26"/>
                <w:szCs w:val="26"/>
                <w:lang w:val="nl-NL"/>
              </w:rPr>
            </w:pPr>
            <w:r w:rsidRPr="00E87D94">
              <w:rPr>
                <w:rFonts w:eastAsia="SimSun"/>
                <w:b/>
                <w:bCs/>
                <w:sz w:val="26"/>
                <w:szCs w:val="26"/>
                <w:lang w:val="nl-NL"/>
              </w:rPr>
              <w:t>CHỦ TỊCH</w:t>
            </w:r>
          </w:p>
          <w:p w:rsidR="00905C06" w:rsidRPr="0035778F" w:rsidRDefault="00905C06" w:rsidP="000E7B77">
            <w:pPr>
              <w:jc w:val="center"/>
              <w:rPr>
                <w:rFonts w:eastAsia="SimSun"/>
                <w:b/>
                <w:bCs/>
                <w:color w:val="FFFFFF"/>
                <w:sz w:val="26"/>
                <w:szCs w:val="26"/>
                <w:lang w:val="nl-NL"/>
              </w:rPr>
            </w:pPr>
            <w:r w:rsidRPr="0035778F">
              <w:rPr>
                <w:rFonts w:eastAsia="SimSun"/>
                <w:b/>
                <w:bCs/>
                <w:color w:val="FFFFFF"/>
                <w:sz w:val="26"/>
                <w:szCs w:val="26"/>
                <w:lang w:val="nl-NL"/>
              </w:rPr>
              <w:t>PHÓ CHỦ TỊCH</w:t>
            </w:r>
          </w:p>
          <w:p w:rsidR="00905C06" w:rsidRPr="00E87D94" w:rsidRDefault="00905C06" w:rsidP="000E7B77">
            <w:pPr>
              <w:jc w:val="center"/>
              <w:rPr>
                <w:rFonts w:eastAsia="SimSun"/>
                <w:lang w:val="nl-NL"/>
              </w:rPr>
            </w:pPr>
          </w:p>
          <w:p w:rsidR="00905C06" w:rsidRPr="00E87D94" w:rsidRDefault="00905C06" w:rsidP="000E7B77">
            <w:pPr>
              <w:jc w:val="center"/>
              <w:rPr>
                <w:rFonts w:eastAsia="SimSun"/>
                <w:lang w:val="nl-NL"/>
              </w:rPr>
            </w:pPr>
          </w:p>
          <w:p w:rsidR="00905C06" w:rsidRPr="00E87D94" w:rsidRDefault="00905C06" w:rsidP="000E7B77">
            <w:pPr>
              <w:jc w:val="center"/>
              <w:rPr>
                <w:rFonts w:eastAsia="SimSun"/>
                <w:lang w:val="nl-NL"/>
              </w:rPr>
            </w:pPr>
          </w:p>
          <w:p w:rsidR="00905C06" w:rsidRPr="00E87D94" w:rsidRDefault="00905C06" w:rsidP="000E7B77">
            <w:pPr>
              <w:jc w:val="center"/>
              <w:rPr>
                <w:rFonts w:eastAsia="SimSun"/>
                <w:lang w:val="nl-NL"/>
              </w:rPr>
            </w:pPr>
          </w:p>
          <w:p w:rsidR="00905C06" w:rsidRPr="00E87D94" w:rsidRDefault="00905C06" w:rsidP="000E7B77">
            <w:pPr>
              <w:jc w:val="center"/>
              <w:rPr>
                <w:rFonts w:eastAsia="SimSun"/>
                <w:lang w:val="nl-NL"/>
              </w:rPr>
            </w:pPr>
          </w:p>
          <w:p w:rsidR="00905C06" w:rsidRPr="00E87D94" w:rsidRDefault="00905C06" w:rsidP="000E7B77">
            <w:pPr>
              <w:jc w:val="center"/>
              <w:rPr>
                <w:rFonts w:eastAsia="SimSun"/>
                <w:b/>
                <w:bCs/>
                <w:lang w:val="nl-NL"/>
              </w:rPr>
            </w:pPr>
            <w:r w:rsidRPr="00E87D94">
              <w:rPr>
                <w:rFonts w:eastAsia="SimSun"/>
                <w:b/>
                <w:lang w:val="nl-NL"/>
              </w:rPr>
              <w:t xml:space="preserve">   Đặng Quốc </w:t>
            </w:r>
            <w:r>
              <w:rPr>
                <w:rFonts w:eastAsia="SimSun"/>
                <w:b/>
                <w:lang w:val="nl-NL"/>
              </w:rPr>
              <w:t>Khánh</w:t>
            </w:r>
          </w:p>
        </w:tc>
      </w:tr>
    </w:tbl>
    <w:p w:rsidR="00FC5FAC" w:rsidRDefault="00FC5FAC"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p w:rsidR="00DF579F" w:rsidRDefault="00DF579F" w:rsidP="00FD02AE">
      <w:pPr>
        <w:spacing w:line="312" w:lineRule="auto"/>
        <w:jc w:val="both"/>
      </w:pPr>
    </w:p>
    <w:tbl>
      <w:tblPr>
        <w:tblW w:w="9540" w:type="dxa"/>
        <w:tblInd w:w="-72" w:type="dxa"/>
        <w:tblLayout w:type="fixed"/>
        <w:tblLook w:val="0000"/>
      </w:tblPr>
      <w:tblGrid>
        <w:gridCol w:w="3420"/>
        <w:gridCol w:w="6120"/>
      </w:tblGrid>
      <w:tr w:rsidR="00371673" w:rsidRPr="00965D6E" w:rsidTr="000E7B77">
        <w:tblPrEx>
          <w:tblCellMar>
            <w:top w:w="0" w:type="dxa"/>
            <w:bottom w:w="0" w:type="dxa"/>
          </w:tblCellMar>
        </w:tblPrEx>
        <w:tc>
          <w:tcPr>
            <w:tcW w:w="3420" w:type="dxa"/>
          </w:tcPr>
          <w:p w:rsidR="00371673" w:rsidRPr="00185367" w:rsidRDefault="00371673" w:rsidP="000E7B77">
            <w:pPr>
              <w:pStyle w:val="BodyText"/>
              <w:jc w:val="center"/>
              <w:rPr>
                <w:rFonts w:ascii="Times New Roman" w:hAnsi="Times New Roman"/>
                <w:bCs/>
                <w:szCs w:val="28"/>
              </w:rPr>
            </w:pPr>
            <w:r>
              <w:lastRenderedPageBreak/>
              <w:br w:type="page"/>
            </w:r>
            <w:r w:rsidRPr="00185367">
              <w:rPr>
                <w:rFonts w:ascii="Times New Roman" w:hAnsi="Times New Roman"/>
                <w:bCs/>
                <w:szCs w:val="28"/>
              </w:rPr>
              <w:t>UỶ BAN NHÂN DÂN</w:t>
            </w:r>
          </w:p>
          <w:p w:rsidR="00371673" w:rsidRPr="00185367" w:rsidRDefault="00371673" w:rsidP="000E7B77">
            <w:pPr>
              <w:pStyle w:val="BodyText"/>
              <w:jc w:val="center"/>
              <w:rPr>
                <w:rFonts w:ascii="Times New Roman" w:hAnsi="Times New Roman"/>
                <w:bCs/>
                <w:szCs w:val="28"/>
              </w:rPr>
            </w:pPr>
            <w:r w:rsidRPr="00185367">
              <w:rPr>
                <w:rFonts w:ascii="Times New Roman" w:hAnsi="Times New Roman"/>
                <w:bCs/>
                <w:szCs w:val="28"/>
              </w:rPr>
              <w:t>TỈNH HÀ TĨNH</w:t>
            </w:r>
          </w:p>
          <w:p w:rsidR="00371673" w:rsidRPr="00965D6E" w:rsidRDefault="00371673" w:rsidP="000E7B77">
            <w:pPr>
              <w:pStyle w:val="BodyText"/>
              <w:jc w:val="center"/>
              <w:rPr>
                <w:rFonts w:ascii="Times New Roman" w:hAnsi="Times New Roman"/>
                <w:bCs/>
                <w:szCs w:val="28"/>
              </w:rPr>
            </w:pPr>
            <w:r w:rsidRPr="00027FE3">
              <w:rPr>
                <w:rFonts w:ascii="Times New Roman" w:hAnsi="Times New Roman"/>
                <w:b w:val="0"/>
                <w:noProof/>
                <w:sz w:val="26"/>
                <w:szCs w:val="26"/>
              </w:rPr>
              <w:pict>
                <v:line id="_x0000_s1063" style="position:absolute;left:0;text-align:left;z-index:251657728" from="56.25pt,.8pt" to="101.25pt,.8pt"/>
              </w:pict>
            </w:r>
          </w:p>
        </w:tc>
        <w:tc>
          <w:tcPr>
            <w:tcW w:w="6120" w:type="dxa"/>
          </w:tcPr>
          <w:p w:rsidR="00371673" w:rsidRPr="00027FE3" w:rsidRDefault="00371673" w:rsidP="000E7B77">
            <w:pPr>
              <w:pStyle w:val="BodyText"/>
              <w:jc w:val="center"/>
              <w:rPr>
                <w:rFonts w:ascii="Times New Roman" w:hAnsi="Times New Roman"/>
                <w:sz w:val="26"/>
                <w:szCs w:val="26"/>
              </w:rPr>
            </w:pPr>
            <w:r>
              <w:rPr>
                <w:rFonts w:ascii="Times New Roman" w:hAnsi="Times New Roman"/>
                <w:sz w:val="26"/>
                <w:szCs w:val="26"/>
              </w:rPr>
              <w:t>CỘNG H</w:t>
            </w:r>
            <w:r w:rsidRPr="000713FE">
              <w:rPr>
                <w:rFonts w:ascii="Times New Roman" w:hAnsi="Times New Roman"/>
                <w:sz w:val="26"/>
                <w:szCs w:val="26"/>
              </w:rPr>
              <w:t>Ò</w:t>
            </w:r>
            <w:r>
              <w:rPr>
                <w:rFonts w:ascii="Times New Roman" w:hAnsi="Times New Roman"/>
                <w:sz w:val="26"/>
                <w:szCs w:val="26"/>
              </w:rPr>
              <w:t>A</w:t>
            </w:r>
            <w:r w:rsidRPr="00027FE3">
              <w:rPr>
                <w:rFonts w:ascii="Times New Roman" w:hAnsi="Times New Roman"/>
                <w:sz w:val="26"/>
                <w:szCs w:val="26"/>
              </w:rPr>
              <w:t xml:space="preserve"> XÃ HỘI CHỦ NGHĨA VIỆT </w:t>
            </w:r>
            <w:smartTag w:uri="urn:schemas-microsoft-com:office:smarttags" w:element="place">
              <w:smartTag w:uri="urn:schemas-microsoft-com:office:smarttags" w:element="country-region">
                <w:r w:rsidRPr="00027FE3">
                  <w:rPr>
                    <w:rFonts w:ascii="Times New Roman" w:hAnsi="Times New Roman"/>
                    <w:sz w:val="26"/>
                    <w:szCs w:val="26"/>
                  </w:rPr>
                  <w:t>NAM</w:t>
                </w:r>
              </w:smartTag>
            </w:smartTag>
          </w:p>
          <w:p w:rsidR="00371673" w:rsidRPr="00965D6E" w:rsidRDefault="00371673" w:rsidP="000E7B77">
            <w:pPr>
              <w:pStyle w:val="BodyText"/>
              <w:jc w:val="center"/>
              <w:rPr>
                <w:rFonts w:ascii="Times New Roman" w:hAnsi="Times New Roman"/>
                <w:szCs w:val="28"/>
              </w:rPr>
            </w:pPr>
            <w:r w:rsidRPr="00965D6E">
              <w:rPr>
                <w:rFonts w:ascii="Times New Roman" w:hAnsi="Times New Roman" w:hint="eastAsia"/>
                <w:szCs w:val="28"/>
              </w:rPr>
              <w:t>Đ</w:t>
            </w:r>
            <w:r w:rsidRPr="00965D6E">
              <w:rPr>
                <w:rFonts w:ascii="Times New Roman" w:hAnsi="Times New Roman"/>
                <w:szCs w:val="28"/>
              </w:rPr>
              <w:t>ộc lập - Tự do - Hạnh phúc</w:t>
            </w:r>
          </w:p>
          <w:p w:rsidR="00371673" w:rsidRPr="00965D6E" w:rsidRDefault="00371673" w:rsidP="000E7B77">
            <w:pPr>
              <w:pStyle w:val="BodyText"/>
              <w:jc w:val="center"/>
              <w:rPr>
                <w:rFonts w:ascii="Times New Roman" w:hAnsi="Times New Roman"/>
                <w:szCs w:val="28"/>
              </w:rPr>
            </w:pPr>
            <w:r w:rsidRPr="00965D6E">
              <w:rPr>
                <w:rFonts w:ascii="Times New Roman" w:hAnsi="Times New Roman"/>
                <w:noProof/>
                <w:szCs w:val="28"/>
              </w:rPr>
              <w:pict>
                <v:line id="_x0000_s1064" style="position:absolute;left:0;text-align:left;flip:y;z-index:251658752" from="65.9pt,1.2pt" to="227.9pt,1.2pt"/>
              </w:pict>
            </w:r>
          </w:p>
        </w:tc>
      </w:tr>
    </w:tbl>
    <w:p w:rsidR="00371673" w:rsidRDefault="00371673" w:rsidP="00371673">
      <w:pPr>
        <w:jc w:val="center"/>
        <w:rPr>
          <w:b/>
        </w:rPr>
      </w:pPr>
      <w:r w:rsidRPr="00F1619B">
        <w:rPr>
          <w:b/>
        </w:rPr>
        <w:t>QUY ĐỊNH</w:t>
      </w:r>
    </w:p>
    <w:p w:rsidR="00371673" w:rsidRDefault="00371673" w:rsidP="00371673">
      <w:pPr>
        <w:jc w:val="center"/>
        <w:rPr>
          <w:b/>
          <w:lang w:val="de-DE"/>
        </w:rPr>
      </w:pPr>
      <w:r>
        <w:rPr>
          <w:b/>
          <w:lang w:val="de-DE"/>
        </w:rPr>
        <w:t>V</w:t>
      </w:r>
      <w:r w:rsidRPr="00F1619B">
        <w:rPr>
          <w:b/>
          <w:lang w:val="de-DE"/>
        </w:rPr>
        <w:t>ề</w:t>
      </w:r>
      <w:r>
        <w:rPr>
          <w:b/>
          <w:lang w:val="de-DE"/>
        </w:rPr>
        <w:t xml:space="preserve"> tr</w:t>
      </w:r>
      <w:r w:rsidRPr="00404993">
        <w:rPr>
          <w:b/>
          <w:lang w:val="de-DE"/>
        </w:rPr>
        <w:t>ác</w:t>
      </w:r>
      <w:r>
        <w:rPr>
          <w:b/>
          <w:lang w:val="de-DE"/>
        </w:rPr>
        <w:t>h nhi</w:t>
      </w:r>
      <w:r w:rsidRPr="00404993">
        <w:rPr>
          <w:b/>
          <w:lang w:val="de-DE"/>
        </w:rPr>
        <w:t>ệm</w:t>
      </w:r>
      <w:r>
        <w:rPr>
          <w:b/>
          <w:lang w:val="de-DE"/>
        </w:rPr>
        <w:t xml:space="preserve"> th</w:t>
      </w:r>
      <w:r w:rsidRPr="00404993">
        <w:rPr>
          <w:b/>
          <w:lang w:val="de-DE"/>
        </w:rPr>
        <w:t>ực</w:t>
      </w:r>
      <w:r>
        <w:rPr>
          <w:b/>
          <w:lang w:val="de-DE"/>
        </w:rPr>
        <w:t xml:space="preserve"> hi</w:t>
      </w:r>
      <w:r w:rsidRPr="00404993">
        <w:rPr>
          <w:b/>
          <w:lang w:val="de-DE"/>
        </w:rPr>
        <w:t>ện</w:t>
      </w:r>
      <w:r>
        <w:rPr>
          <w:b/>
          <w:lang w:val="de-DE"/>
        </w:rPr>
        <w:t xml:space="preserve"> kỷ l</w:t>
      </w:r>
      <w:r w:rsidRPr="007E1E4E">
        <w:rPr>
          <w:b/>
          <w:lang w:val="de-DE"/>
        </w:rPr>
        <w:t>uật, kỷ cương hành chính trong đội ngũ</w:t>
      </w:r>
      <w:r>
        <w:rPr>
          <w:b/>
          <w:lang w:val="de-DE"/>
        </w:rPr>
        <w:t xml:space="preserve"> </w:t>
      </w:r>
    </w:p>
    <w:p w:rsidR="00371673" w:rsidRDefault="00371673" w:rsidP="00371673">
      <w:pPr>
        <w:jc w:val="center"/>
        <w:rPr>
          <w:b/>
          <w:lang w:val="de-DE"/>
        </w:rPr>
      </w:pPr>
      <w:r w:rsidRPr="007E1E4E">
        <w:rPr>
          <w:b/>
          <w:lang w:val="de-DE"/>
        </w:rPr>
        <w:t>cán bộ, công chức</w:t>
      </w:r>
      <w:r>
        <w:rPr>
          <w:b/>
          <w:lang w:val="de-DE"/>
        </w:rPr>
        <w:t xml:space="preserve">, viên chức và cán bộ, chiến sĩ </w:t>
      </w:r>
      <w:r w:rsidRPr="007E1E4E">
        <w:rPr>
          <w:b/>
          <w:lang w:val="de-DE"/>
        </w:rPr>
        <w:t>lực lượng vũ trang</w:t>
      </w:r>
    </w:p>
    <w:p w:rsidR="00371673" w:rsidRPr="00BF7AC9" w:rsidRDefault="00371673" w:rsidP="00371673">
      <w:pPr>
        <w:jc w:val="center"/>
        <w:rPr>
          <w:b/>
          <w:lang w:val="de-DE"/>
        </w:rPr>
      </w:pPr>
      <w:r>
        <w:rPr>
          <w:b/>
          <w:lang w:val="de-DE"/>
        </w:rPr>
        <w:t xml:space="preserve"> tr</w:t>
      </w:r>
      <w:r w:rsidRPr="007E1E4E">
        <w:rPr>
          <w:b/>
          <w:lang w:val="de-DE"/>
        </w:rPr>
        <w:t>ê</w:t>
      </w:r>
      <w:r>
        <w:rPr>
          <w:b/>
          <w:lang w:val="de-DE"/>
        </w:rPr>
        <w:t xml:space="preserve">n </w:t>
      </w:r>
      <w:r w:rsidRPr="007E1E4E">
        <w:rPr>
          <w:b/>
          <w:lang w:val="de-DE"/>
        </w:rPr>
        <w:t>địa</w:t>
      </w:r>
      <w:r>
        <w:rPr>
          <w:b/>
          <w:lang w:val="de-DE"/>
        </w:rPr>
        <w:t xml:space="preserve"> b</w:t>
      </w:r>
      <w:r w:rsidRPr="007E1E4E">
        <w:rPr>
          <w:b/>
          <w:lang w:val="de-DE"/>
        </w:rPr>
        <w:t>àn</w:t>
      </w:r>
      <w:r>
        <w:rPr>
          <w:b/>
          <w:lang w:val="de-DE"/>
        </w:rPr>
        <w:t xml:space="preserve"> t</w:t>
      </w:r>
      <w:r w:rsidRPr="007E1E4E">
        <w:rPr>
          <w:b/>
          <w:lang w:val="de-DE"/>
        </w:rPr>
        <w:t>ỉnh</w:t>
      </w:r>
      <w:r>
        <w:rPr>
          <w:b/>
          <w:lang w:val="de-DE"/>
        </w:rPr>
        <w:t xml:space="preserve"> H</w:t>
      </w:r>
      <w:r w:rsidRPr="007E1E4E">
        <w:rPr>
          <w:b/>
          <w:lang w:val="de-DE"/>
        </w:rPr>
        <w:t>à</w:t>
      </w:r>
      <w:r>
        <w:rPr>
          <w:b/>
          <w:lang w:val="de-DE"/>
        </w:rPr>
        <w:t xml:space="preserve"> T</w:t>
      </w:r>
      <w:r w:rsidRPr="007E1E4E">
        <w:rPr>
          <w:b/>
          <w:lang w:val="de-DE"/>
        </w:rPr>
        <w:t>ĩnh</w:t>
      </w:r>
    </w:p>
    <w:p w:rsidR="00371673" w:rsidRPr="009B6D43" w:rsidRDefault="00371673" w:rsidP="00371673">
      <w:pPr>
        <w:jc w:val="center"/>
        <w:rPr>
          <w:i/>
          <w:lang w:val="de-DE"/>
        </w:rPr>
      </w:pPr>
      <w:r w:rsidRPr="009B6D43">
        <w:rPr>
          <w:i/>
          <w:lang w:val="de-DE"/>
        </w:rPr>
        <w:t>(Ban hành</w:t>
      </w:r>
      <w:r>
        <w:rPr>
          <w:i/>
          <w:lang w:val="de-DE"/>
        </w:rPr>
        <w:t xml:space="preserve"> kèm theo Quyết định số:        </w:t>
      </w:r>
      <w:r w:rsidR="00BA5B7F">
        <w:rPr>
          <w:i/>
          <w:lang w:val="de-DE"/>
        </w:rPr>
        <w:t xml:space="preserve">    </w:t>
      </w:r>
      <w:r>
        <w:rPr>
          <w:i/>
          <w:lang w:val="de-DE"/>
        </w:rPr>
        <w:t xml:space="preserve"> </w:t>
      </w:r>
      <w:r w:rsidRPr="009B6D43">
        <w:rPr>
          <w:i/>
          <w:lang w:val="de-DE"/>
        </w:rPr>
        <w:t>/201</w:t>
      </w:r>
      <w:r>
        <w:rPr>
          <w:i/>
          <w:lang w:val="de-DE"/>
        </w:rPr>
        <w:t>7</w:t>
      </w:r>
      <w:r w:rsidRPr="009B6D43">
        <w:rPr>
          <w:i/>
          <w:lang w:val="de-DE"/>
        </w:rPr>
        <w:t>/QĐ-UBND</w:t>
      </w:r>
    </w:p>
    <w:p w:rsidR="00371673" w:rsidRPr="009B6D43" w:rsidRDefault="00371673" w:rsidP="00371673">
      <w:pPr>
        <w:jc w:val="center"/>
        <w:rPr>
          <w:i/>
          <w:lang w:val="de-DE"/>
        </w:rPr>
      </w:pPr>
      <w:r>
        <w:rPr>
          <w:i/>
          <w:lang w:val="de-DE"/>
        </w:rPr>
        <w:t xml:space="preserve">ngày       tháng 6 </w:t>
      </w:r>
      <w:r w:rsidRPr="009B6D43">
        <w:rPr>
          <w:i/>
          <w:lang w:val="de-DE"/>
        </w:rPr>
        <w:t>năm 201</w:t>
      </w:r>
      <w:r>
        <w:rPr>
          <w:i/>
          <w:lang w:val="de-DE"/>
        </w:rPr>
        <w:t>7</w:t>
      </w:r>
      <w:r w:rsidRPr="009B6D43">
        <w:rPr>
          <w:i/>
          <w:lang w:val="de-DE"/>
        </w:rPr>
        <w:t xml:space="preserve"> của Uỷ ban nhân dân tỉnh)</w:t>
      </w:r>
    </w:p>
    <w:p w:rsidR="00371673" w:rsidRPr="007C1889" w:rsidRDefault="00371673" w:rsidP="00371673">
      <w:pPr>
        <w:jc w:val="center"/>
        <w:rPr>
          <w:b/>
        </w:rPr>
      </w:pPr>
      <w:r>
        <w:rPr>
          <w:b/>
          <w:noProof/>
        </w:rPr>
        <w:pict>
          <v:line id="_x0000_s1065" style="position:absolute;left:0;text-align:left;z-index:251659776" from="142.5pt,2.85pt" to="313.5pt,2.85pt"/>
        </w:pict>
      </w:r>
    </w:p>
    <w:p w:rsidR="00371673" w:rsidRDefault="00371673" w:rsidP="00371673">
      <w:pPr>
        <w:spacing w:line="312" w:lineRule="auto"/>
        <w:jc w:val="center"/>
        <w:rPr>
          <w:b/>
        </w:rPr>
      </w:pPr>
      <w:r>
        <w:rPr>
          <w:b/>
        </w:rPr>
        <w:t>Ch</w:t>
      </w:r>
      <w:r w:rsidRPr="00B85210">
        <w:rPr>
          <w:b/>
        </w:rPr>
        <w:t>ươ</w:t>
      </w:r>
      <w:r>
        <w:rPr>
          <w:b/>
        </w:rPr>
        <w:t>ng I</w:t>
      </w:r>
    </w:p>
    <w:p w:rsidR="00371673" w:rsidRDefault="00371673" w:rsidP="00371673">
      <w:pPr>
        <w:spacing w:line="312" w:lineRule="auto"/>
        <w:jc w:val="center"/>
        <w:rPr>
          <w:b/>
        </w:rPr>
      </w:pPr>
      <w:r>
        <w:rPr>
          <w:b/>
        </w:rPr>
        <w:t>NH</w:t>
      </w:r>
      <w:r w:rsidRPr="00911050">
        <w:rPr>
          <w:b/>
        </w:rPr>
        <w:t>ỮNG</w:t>
      </w:r>
      <w:r>
        <w:rPr>
          <w:b/>
        </w:rPr>
        <w:t xml:space="preserve"> QUY </w:t>
      </w:r>
      <w:r w:rsidRPr="00911050">
        <w:rPr>
          <w:b/>
        </w:rPr>
        <w:t>ĐỊNH</w:t>
      </w:r>
      <w:r>
        <w:rPr>
          <w:b/>
        </w:rPr>
        <w:t xml:space="preserve"> CHUNG</w:t>
      </w:r>
    </w:p>
    <w:p w:rsidR="00371673" w:rsidRPr="0077052A" w:rsidRDefault="00371673" w:rsidP="00371673">
      <w:pPr>
        <w:spacing w:line="312" w:lineRule="auto"/>
        <w:ind w:firstLine="720"/>
        <w:jc w:val="center"/>
        <w:rPr>
          <w:b/>
          <w:sz w:val="16"/>
          <w:szCs w:val="16"/>
        </w:rPr>
      </w:pPr>
    </w:p>
    <w:p w:rsidR="00371673" w:rsidRDefault="00371673" w:rsidP="00E97CEE">
      <w:pPr>
        <w:spacing w:after="120"/>
        <w:ind w:firstLine="720"/>
        <w:jc w:val="both"/>
      </w:pPr>
      <w:r w:rsidRPr="00326BCF">
        <w:rPr>
          <w:b/>
        </w:rPr>
        <w:t xml:space="preserve">Điều </w:t>
      </w:r>
      <w:r>
        <w:rPr>
          <w:b/>
        </w:rPr>
        <w:t>1</w:t>
      </w:r>
      <w:r w:rsidRPr="00326BCF">
        <w:rPr>
          <w:b/>
        </w:rPr>
        <w:t>.</w:t>
      </w:r>
      <w:r>
        <w:t xml:space="preserve"> </w:t>
      </w:r>
      <w:r w:rsidRPr="00B85210">
        <w:rPr>
          <w:b/>
        </w:rPr>
        <w:t>Phạm vi điều chỉnh:</w:t>
      </w:r>
    </w:p>
    <w:p w:rsidR="00371673" w:rsidRDefault="00371673" w:rsidP="00E97CEE">
      <w:pPr>
        <w:spacing w:after="120"/>
        <w:ind w:firstLine="720"/>
        <w:jc w:val="both"/>
      </w:pPr>
      <w:r>
        <w:t xml:space="preserve">Quy </w:t>
      </w:r>
      <w:r w:rsidRPr="00DA0FE6">
        <w:t>định</w:t>
      </w:r>
      <w:r>
        <w:t xml:space="preserve"> n</w:t>
      </w:r>
      <w:r w:rsidRPr="00DA0FE6">
        <w:t>ày</w:t>
      </w:r>
      <w:r>
        <w:t xml:space="preserve"> quy </w:t>
      </w:r>
      <w:r w:rsidRPr="00DA0FE6">
        <w:t>định</w:t>
      </w:r>
      <w:r>
        <w:t xml:space="preserve"> v</w:t>
      </w:r>
      <w:r w:rsidRPr="00DA0FE6">
        <w:t>ề</w:t>
      </w:r>
      <w:r>
        <w:t xml:space="preserve"> tr</w:t>
      </w:r>
      <w:r w:rsidRPr="00DA0FE6">
        <w:t>ác</w:t>
      </w:r>
      <w:r>
        <w:t>h nhi</w:t>
      </w:r>
      <w:r w:rsidRPr="00DA0FE6">
        <w:t>ệm</w:t>
      </w:r>
      <w:r>
        <w:t xml:space="preserve"> c</w:t>
      </w:r>
      <w:r w:rsidRPr="00DA0FE6">
        <w:t>ủa</w:t>
      </w:r>
      <w:r>
        <w:t xml:space="preserve"> c</w:t>
      </w:r>
      <w:r w:rsidRPr="00DA0FE6">
        <w:t>á</w:t>
      </w:r>
      <w:r>
        <w:t>n b</w:t>
      </w:r>
      <w:r w:rsidRPr="00DA0FE6">
        <w:t>ộ</w:t>
      </w:r>
      <w:r>
        <w:t>, c</w:t>
      </w:r>
      <w:r w:rsidRPr="00DA0FE6">
        <w:t>ô</w:t>
      </w:r>
      <w:r>
        <w:t>ng ch</w:t>
      </w:r>
      <w:r w:rsidRPr="00DA0FE6">
        <w:t>ức</w:t>
      </w:r>
      <w:r>
        <w:t>, vi</w:t>
      </w:r>
      <w:r w:rsidRPr="00DA0FE6">
        <w:t>ê</w:t>
      </w:r>
      <w:r>
        <w:t>n ch</w:t>
      </w:r>
      <w:r w:rsidRPr="00DA0FE6">
        <w:t>ức</w:t>
      </w:r>
      <w:r>
        <w:t>, c</w:t>
      </w:r>
      <w:r w:rsidRPr="00DA0FE6">
        <w:t>án</w:t>
      </w:r>
      <w:r>
        <w:t xml:space="preserve"> b</w:t>
      </w:r>
      <w:r w:rsidRPr="00DA0FE6">
        <w:t>ộ</w:t>
      </w:r>
      <w:r>
        <w:t>, chi</w:t>
      </w:r>
      <w:r w:rsidRPr="00DA0FE6">
        <w:t>ến</w:t>
      </w:r>
      <w:r>
        <w:t xml:space="preserve"> s</w:t>
      </w:r>
      <w:r w:rsidRPr="00DA0FE6">
        <w:t>ĩ</w:t>
      </w:r>
      <w:r>
        <w:t xml:space="preserve"> l</w:t>
      </w:r>
      <w:r w:rsidRPr="00DA0FE6">
        <w:t>ực</w:t>
      </w:r>
      <w:r>
        <w:t xml:space="preserve"> l</w:t>
      </w:r>
      <w:r w:rsidRPr="00DA0FE6">
        <w:t>ượng</w:t>
      </w:r>
      <w:r>
        <w:t xml:space="preserve"> v</w:t>
      </w:r>
      <w:r w:rsidRPr="00DA0FE6">
        <w:t>ũ</w:t>
      </w:r>
      <w:r>
        <w:t xml:space="preserve"> trang v</w:t>
      </w:r>
      <w:r w:rsidRPr="00B5582F">
        <w:t>à</w:t>
      </w:r>
      <w:r>
        <w:t xml:space="preserve"> </w:t>
      </w:r>
      <w:r w:rsidR="00D928ED">
        <w:t xml:space="preserve">người </w:t>
      </w:r>
      <w:r>
        <w:t xml:space="preserve">lao </w:t>
      </w:r>
      <w:r w:rsidRPr="00B5582F">
        <w:t>động</w:t>
      </w:r>
      <w:r>
        <w:t xml:space="preserve"> h</w:t>
      </w:r>
      <w:r w:rsidRPr="00B5582F">
        <w:t>ợp</w:t>
      </w:r>
      <w:r>
        <w:t xml:space="preserve"> </w:t>
      </w:r>
      <w:r w:rsidRPr="00B5582F">
        <w:t>đồng</w:t>
      </w:r>
      <w:r>
        <w:t xml:space="preserve"> trong c</w:t>
      </w:r>
      <w:r w:rsidRPr="00B5582F">
        <w:t>ác</w:t>
      </w:r>
      <w:r>
        <w:t xml:space="preserve"> c</w:t>
      </w:r>
      <w:r w:rsidRPr="00B5582F">
        <w:t>ơ</w:t>
      </w:r>
      <w:r>
        <w:t xml:space="preserve"> quan h</w:t>
      </w:r>
      <w:r w:rsidRPr="00B5582F">
        <w:t>ành</w:t>
      </w:r>
      <w:r>
        <w:t xml:space="preserve"> ch</w:t>
      </w:r>
      <w:r w:rsidRPr="00B5582F">
        <w:t>ính</w:t>
      </w:r>
      <w:r>
        <w:t xml:space="preserve"> nh</w:t>
      </w:r>
      <w:r w:rsidRPr="00B5582F">
        <w:t>à</w:t>
      </w:r>
      <w:r>
        <w:t xml:space="preserve"> n</w:t>
      </w:r>
      <w:r w:rsidRPr="00B5582F">
        <w:t>ước</w:t>
      </w:r>
      <w:r>
        <w:t>, c</w:t>
      </w:r>
      <w:r w:rsidRPr="00B5582F">
        <w:t>ác</w:t>
      </w:r>
      <w:r>
        <w:t xml:space="preserve"> </w:t>
      </w:r>
      <w:r w:rsidRPr="00B5582F">
        <w:t>đơ</w:t>
      </w:r>
      <w:r>
        <w:t>n v</w:t>
      </w:r>
      <w:r w:rsidRPr="00B5582F">
        <w:t>ị</w:t>
      </w:r>
      <w:r>
        <w:t xml:space="preserve"> s</w:t>
      </w:r>
      <w:r w:rsidRPr="00B5582F">
        <w:t>ự</w:t>
      </w:r>
      <w:r>
        <w:t xml:space="preserve"> nghi</w:t>
      </w:r>
      <w:r w:rsidRPr="00B5582F">
        <w:t>ệp</w:t>
      </w:r>
      <w:r w:rsidR="00B07DE8">
        <w:t xml:space="preserve"> công lập</w:t>
      </w:r>
      <w:r>
        <w:t>, c</w:t>
      </w:r>
      <w:r w:rsidRPr="00B5582F">
        <w:t>ác</w:t>
      </w:r>
      <w:r>
        <w:t xml:space="preserve"> t</w:t>
      </w:r>
      <w:r w:rsidRPr="00B5582F">
        <w:t>ổ</w:t>
      </w:r>
      <w:r>
        <w:t xml:space="preserve"> ch</w:t>
      </w:r>
      <w:r w:rsidRPr="00B5582F">
        <w:t>ức</w:t>
      </w:r>
      <w:r>
        <w:t xml:space="preserve"> ch</w:t>
      </w:r>
      <w:r w:rsidRPr="00B5582F">
        <w:t>ính</w:t>
      </w:r>
      <w:r>
        <w:t xml:space="preserve"> tr</w:t>
      </w:r>
      <w:r w:rsidRPr="00B5582F">
        <w:t>ị</w:t>
      </w:r>
      <w:r>
        <w:t xml:space="preserve"> - x</w:t>
      </w:r>
      <w:r w:rsidRPr="00B5582F">
        <w:t>ã</w:t>
      </w:r>
      <w:r>
        <w:t xml:space="preserve"> h</w:t>
      </w:r>
      <w:r w:rsidRPr="00B5582F">
        <w:t>ội</w:t>
      </w:r>
      <w:r>
        <w:t>, c</w:t>
      </w:r>
      <w:r w:rsidRPr="00B5582F">
        <w:t>ác</w:t>
      </w:r>
      <w:r>
        <w:t xml:space="preserve"> </w:t>
      </w:r>
      <w:r w:rsidRPr="00B5582F">
        <w:t>đơ</w:t>
      </w:r>
      <w:r>
        <w:t>n v</w:t>
      </w:r>
      <w:r w:rsidRPr="00B5582F">
        <w:t>ị</w:t>
      </w:r>
      <w:r>
        <w:t xml:space="preserve"> l</w:t>
      </w:r>
      <w:r w:rsidRPr="00B5582F">
        <w:t>ực</w:t>
      </w:r>
      <w:r>
        <w:t xml:space="preserve"> l</w:t>
      </w:r>
      <w:r w:rsidRPr="00B5582F">
        <w:t>ượng</w:t>
      </w:r>
      <w:r>
        <w:t xml:space="preserve"> v</w:t>
      </w:r>
      <w:r w:rsidRPr="00B5582F">
        <w:t>ũ</w:t>
      </w:r>
      <w:r>
        <w:t xml:space="preserve"> trang trong vi</w:t>
      </w:r>
      <w:r w:rsidRPr="00DA0FE6">
        <w:t>ệc</w:t>
      </w:r>
      <w:r>
        <w:t xml:space="preserve"> th</w:t>
      </w:r>
      <w:r w:rsidRPr="00DA0FE6">
        <w:t>ự</w:t>
      </w:r>
      <w:r>
        <w:t>c hi</w:t>
      </w:r>
      <w:r w:rsidRPr="00DA0FE6">
        <w:t>ện</w:t>
      </w:r>
      <w:r>
        <w:t xml:space="preserve"> k</w:t>
      </w:r>
      <w:r w:rsidRPr="00DA0FE6">
        <w:t>ỷ</w:t>
      </w:r>
      <w:r>
        <w:t xml:space="preserve"> lu</w:t>
      </w:r>
      <w:r w:rsidRPr="00DA0FE6">
        <w:t>ật</w:t>
      </w:r>
      <w:r>
        <w:t>, k</w:t>
      </w:r>
      <w:r w:rsidRPr="00DA0FE6">
        <w:t>ỷ</w:t>
      </w:r>
      <w:r>
        <w:t xml:space="preserve"> c</w:t>
      </w:r>
      <w:r w:rsidRPr="00DA0FE6">
        <w:t>ươ</w:t>
      </w:r>
      <w:r>
        <w:t>ng h</w:t>
      </w:r>
      <w:r w:rsidRPr="00DA0FE6">
        <w:t>ành</w:t>
      </w:r>
      <w:r>
        <w:t xml:space="preserve"> ch</w:t>
      </w:r>
      <w:r w:rsidRPr="00DA0FE6">
        <w:t>ính</w:t>
      </w:r>
      <w:r>
        <w:t>; tr</w:t>
      </w:r>
      <w:r w:rsidRPr="00DA0FE6">
        <w:t>ác</w:t>
      </w:r>
      <w:r>
        <w:t>h nhi</w:t>
      </w:r>
      <w:r w:rsidRPr="00DA0FE6">
        <w:t>ệm</w:t>
      </w:r>
      <w:r>
        <w:t xml:space="preserve"> c</w:t>
      </w:r>
      <w:r w:rsidRPr="00DA0FE6">
        <w:t>ủa</w:t>
      </w:r>
      <w:r>
        <w:t xml:space="preserve"> c</w:t>
      </w:r>
      <w:r w:rsidRPr="00DA0FE6">
        <w:t>ác</w:t>
      </w:r>
      <w:r>
        <w:t xml:space="preserve"> c</w:t>
      </w:r>
      <w:r w:rsidRPr="00DA0FE6">
        <w:t>ơ</w:t>
      </w:r>
      <w:r>
        <w:t xml:space="preserve"> quan, </w:t>
      </w:r>
      <w:r w:rsidRPr="00DA0FE6">
        <w:t>đơ</w:t>
      </w:r>
      <w:r>
        <w:t>n v</w:t>
      </w:r>
      <w:r w:rsidRPr="00DA0FE6">
        <w:t>ị</w:t>
      </w:r>
      <w:r>
        <w:t>, c</w:t>
      </w:r>
      <w:r w:rsidRPr="00C72A9E">
        <w:t>ủa</w:t>
      </w:r>
      <w:r>
        <w:t xml:space="preserve"> c</w:t>
      </w:r>
      <w:r w:rsidRPr="00C72A9E">
        <w:t>á</w:t>
      </w:r>
      <w:r>
        <w:t>n b</w:t>
      </w:r>
      <w:r w:rsidRPr="00C72A9E">
        <w:t>ộ</w:t>
      </w:r>
      <w:r>
        <w:t>, c</w:t>
      </w:r>
      <w:r w:rsidRPr="00C72A9E">
        <w:t>ô</w:t>
      </w:r>
      <w:r>
        <w:t>ng ch</w:t>
      </w:r>
      <w:r w:rsidRPr="00C72A9E">
        <w:t>ức</w:t>
      </w:r>
      <w:r>
        <w:t>, vi</w:t>
      </w:r>
      <w:r w:rsidRPr="00C72A9E">
        <w:t>ê</w:t>
      </w:r>
      <w:r>
        <w:t>n ch</w:t>
      </w:r>
      <w:r w:rsidRPr="00C72A9E">
        <w:t>ức</w:t>
      </w:r>
      <w:r>
        <w:t xml:space="preserve"> c</w:t>
      </w:r>
      <w:r w:rsidRPr="00C72A9E">
        <w:t>ó</w:t>
      </w:r>
      <w:r>
        <w:t xml:space="preserve"> th</w:t>
      </w:r>
      <w:r w:rsidRPr="00C72A9E">
        <w:t>ẩm</w:t>
      </w:r>
      <w:r>
        <w:t xml:space="preserve"> quy</w:t>
      </w:r>
      <w:r w:rsidRPr="00C72A9E">
        <w:t>ền</w:t>
      </w:r>
      <w:r>
        <w:t xml:space="preserve"> trong vi</w:t>
      </w:r>
      <w:r w:rsidRPr="00C72A9E">
        <w:t>ệc</w:t>
      </w:r>
      <w:r>
        <w:t xml:space="preserve"> th</w:t>
      </w:r>
      <w:r w:rsidRPr="00C72A9E">
        <w:t>ực</w:t>
      </w:r>
      <w:r>
        <w:t xml:space="preserve"> hi</w:t>
      </w:r>
      <w:r w:rsidRPr="00C72A9E">
        <w:t>ện</w:t>
      </w:r>
      <w:r>
        <w:t xml:space="preserve"> v</w:t>
      </w:r>
      <w:r w:rsidRPr="00C72A9E">
        <w:t>à</w:t>
      </w:r>
      <w:r>
        <w:t xml:space="preserve"> x</w:t>
      </w:r>
      <w:r w:rsidRPr="00C72A9E">
        <w:t>ử</w:t>
      </w:r>
      <w:r>
        <w:t xml:space="preserve"> l</w:t>
      </w:r>
      <w:r w:rsidRPr="00C72A9E">
        <w:t>ý</w:t>
      </w:r>
      <w:r>
        <w:t xml:space="preserve"> vi ph</w:t>
      </w:r>
      <w:r w:rsidRPr="00C72A9E">
        <w:t>ạm</w:t>
      </w:r>
      <w:r>
        <w:t>.</w:t>
      </w:r>
    </w:p>
    <w:p w:rsidR="00371673" w:rsidRDefault="00371673" w:rsidP="00E97CEE">
      <w:pPr>
        <w:spacing w:after="120"/>
        <w:ind w:firstLine="720"/>
        <w:jc w:val="both"/>
      </w:pPr>
      <w:r>
        <w:rPr>
          <w:b/>
        </w:rPr>
        <w:t>Điều 2</w:t>
      </w:r>
      <w:r w:rsidRPr="00911050">
        <w:rPr>
          <w:b/>
        </w:rPr>
        <w:t>.</w:t>
      </w:r>
      <w:r>
        <w:t xml:space="preserve"> </w:t>
      </w:r>
      <w:r w:rsidRPr="00B85210">
        <w:rPr>
          <w:b/>
        </w:rPr>
        <w:t>Đối tượng áp dụng:</w:t>
      </w:r>
    </w:p>
    <w:p w:rsidR="00371673" w:rsidRDefault="00371673" w:rsidP="00E97CEE">
      <w:pPr>
        <w:spacing w:after="120"/>
        <w:ind w:firstLine="720"/>
        <w:jc w:val="both"/>
      </w:pPr>
      <w:r>
        <w:t>1. C</w:t>
      </w:r>
      <w:r w:rsidRPr="00BF7AC9">
        <w:t>án</w:t>
      </w:r>
      <w:r>
        <w:t xml:space="preserve"> b</w:t>
      </w:r>
      <w:r w:rsidRPr="00BF7AC9">
        <w:t>ộ</w:t>
      </w:r>
      <w:r>
        <w:t>, c</w:t>
      </w:r>
      <w:r w:rsidRPr="00BF7AC9">
        <w:t>ô</w:t>
      </w:r>
      <w:r>
        <w:t>ng ch</w:t>
      </w:r>
      <w:r w:rsidRPr="00BF7AC9">
        <w:t>ức</w:t>
      </w:r>
      <w:r>
        <w:t>, vi</w:t>
      </w:r>
      <w:r w:rsidRPr="00BF7AC9">
        <w:t>ê</w:t>
      </w:r>
      <w:r>
        <w:t>n ch</w:t>
      </w:r>
      <w:r w:rsidRPr="00BF7AC9">
        <w:t>ức</w:t>
      </w:r>
      <w:r>
        <w:t xml:space="preserve"> v</w:t>
      </w:r>
      <w:r w:rsidRPr="00BF7AC9">
        <w:t>à</w:t>
      </w:r>
      <w:r>
        <w:t xml:space="preserve"> c</w:t>
      </w:r>
      <w:r w:rsidRPr="00BF7AC9">
        <w:t>án</w:t>
      </w:r>
      <w:r>
        <w:t xml:space="preserve"> b</w:t>
      </w:r>
      <w:r w:rsidRPr="00BF7AC9">
        <w:t>ộ</w:t>
      </w:r>
      <w:r>
        <w:t>, chi</w:t>
      </w:r>
      <w:r w:rsidRPr="00BF7AC9">
        <w:t>ến</w:t>
      </w:r>
      <w:r>
        <w:t xml:space="preserve"> s</w:t>
      </w:r>
      <w:r w:rsidRPr="00BF7AC9">
        <w:t>ĩ</w:t>
      </w:r>
      <w:r>
        <w:t xml:space="preserve"> l</w:t>
      </w:r>
      <w:r w:rsidRPr="00BF7AC9">
        <w:t>ực</w:t>
      </w:r>
      <w:r>
        <w:t xml:space="preserve"> l</w:t>
      </w:r>
      <w:r w:rsidRPr="00BF7AC9">
        <w:t>ượng</w:t>
      </w:r>
      <w:r>
        <w:t xml:space="preserve"> v</w:t>
      </w:r>
      <w:r w:rsidRPr="00BF7AC9">
        <w:t>ũ</w:t>
      </w:r>
      <w:r>
        <w:t xml:space="preserve"> trang.</w:t>
      </w:r>
    </w:p>
    <w:p w:rsidR="00371673" w:rsidRDefault="00371673" w:rsidP="00E97CEE">
      <w:pPr>
        <w:spacing w:after="120"/>
        <w:ind w:firstLine="720"/>
        <w:jc w:val="both"/>
      </w:pPr>
      <w:r>
        <w:t xml:space="preserve">2. </w:t>
      </w:r>
      <w:r w:rsidR="00281B80">
        <w:t>Người l</w:t>
      </w:r>
      <w:r>
        <w:t xml:space="preserve">ao </w:t>
      </w:r>
      <w:r w:rsidRPr="001A1C00">
        <w:t>động</w:t>
      </w:r>
      <w:r>
        <w:t xml:space="preserve"> h</w:t>
      </w:r>
      <w:r w:rsidRPr="001A1C00">
        <w:t>ợp</w:t>
      </w:r>
      <w:r>
        <w:t xml:space="preserve"> </w:t>
      </w:r>
      <w:r w:rsidRPr="001A1C00">
        <w:t>đ</w:t>
      </w:r>
      <w:r>
        <w:t>ồng l</w:t>
      </w:r>
      <w:r w:rsidRPr="001A1C00">
        <w:t>àm</w:t>
      </w:r>
      <w:r>
        <w:t xml:space="preserve"> vi</w:t>
      </w:r>
      <w:r w:rsidRPr="001A1C00">
        <w:t>ệc</w:t>
      </w:r>
      <w:r>
        <w:t xml:space="preserve"> trong c</w:t>
      </w:r>
      <w:r w:rsidRPr="001A1C00">
        <w:t>ác</w:t>
      </w:r>
      <w:r>
        <w:t xml:space="preserve"> c</w:t>
      </w:r>
      <w:r w:rsidRPr="001A1C00">
        <w:t>ơ</w:t>
      </w:r>
      <w:r>
        <w:t xml:space="preserve"> quan h</w:t>
      </w:r>
      <w:r w:rsidRPr="00E91E65">
        <w:t>ành</w:t>
      </w:r>
      <w:r>
        <w:t xml:space="preserve"> ch</w:t>
      </w:r>
      <w:r w:rsidRPr="00E91E65">
        <w:t>ính</w:t>
      </w:r>
      <w:r>
        <w:t xml:space="preserve"> nh</w:t>
      </w:r>
      <w:r w:rsidRPr="00E91E65">
        <w:t>à</w:t>
      </w:r>
      <w:r>
        <w:t xml:space="preserve"> n</w:t>
      </w:r>
      <w:r w:rsidRPr="00E91E65">
        <w:t>ước</w:t>
      </w:r>
      <w:r>
        <w:t>, c</w:t>
      </w:r>
      <w:r w:rsidRPr="00E91E65">
        <w:t>ác</w:t>
      </w:r>
      <w:r>
        <w:t xml:space="preserve"> </w:t>
      </w:r>
      <w:r w:rsidRPr="00E91E65">
        <w:t>đơ</w:t>
      </w:r>
      <w:r>
        <w:t>n v</w:t>
      </w:r>
      <w:r w:rsidRPr="00E91E65">
        <w:t>ị</w:t>
      </w:r>
      <w:r>
        <w:t xml:space="preserve"> sự nghi</w:t>
      </w:r>
      <w:r w:rsidRPr="00E91E65">
        <w:t>ệp</w:t>
      </w:r>
      <w:r w:rsidR="00A04504">
        <w:t xml:space="preserve"> công lập</w:t>
      </w:r>
      <w:r>
        <w:t>, c</w:t>
      </w:r>
      <w:r w:rsidRPr="00E91E65">
        <w:t>ác</w:t>
      </w:r>
      <w:r>
        <w:t xml:space="preserve"> t</w:t>
      </w:r>
      <w:r w:rsidRPr="00E91E65">
        <w:t>ổ</w:t>
      </w:r>
      <w:r>
        <w:t xml:space="preserve"> ch</w:t>
      </w:r>
      <w:r w:rsidRPr="00E91E65">
        <w:t>ức</w:t>
      </w:r>
      <w:r>
        <w:t xml:space="preserve"> ch</w:t>
      </w:r>
      <w:r w:rsidRPr="00E91E65">
        <w:t>ính</w:t>
      </w:r>
      <w:r>
        <w:t xml:space="preserve"> tr</w:t>
      </w:r>
      <w:r w:rsidRPr="00E91E65">
        <w:t>ị</w:t>
      </w:r>
      <w:r>
        <w:t xml:space="preserve"> - x</w:t>
      </w:r>
      <w:r w:rsidRPr="00E91E65">
        <w:t>ã</w:t>
      </w:r>
      <w:r>
        <w:t xml:space="preserve"> h</w:t>
      </w:r>
      <w:r w:rsidRPr="00E91E65">
        <w:t>ội</w:t>
      </w:r>
      <w:r>
        <w:t>, c</w:t>
      </w:r>
      <w:r w:rsidRPr="00E91E65">
        <w:t>ác</w:t>
      </w:r>
      <w:r>
        <w:t xml:space="preserve"> </w:t>
      </w:r>
      <w:r w:rsidRPr="00E91E65">
        <w:t>đơ</w:t>
      </w:r>
      <w:r>
        <w:t>n v</w:t>
      </w:r>
      <w:r w:rsidRPr="00E91E65">
        <w:t>ị</w:t>
      </w:r>
      <w:r>
        <w:t xml:space="preserve"> l</w:t>
      </w:r>
      <w:r w:rsidRPr="00E91E65">
        <w:t>ực</w:t>
      </w:r>
      <w:r>
        <w:t xml:space="preserve"> l</w:t>
      </w:r>
      <w:r w:rsidRPr="00E91E65">
        <w:t>ượng</w:t>
      </w:r>
      <w:r>
        <w:t xml:space="preserve"> v</w:t>
      </w:r>
      <w:r w:rsidRPr="00E91E65">
        <w:t>ũ</w:t>
      </w:r>
      <w:r>
        <w:t xml:space="preserve"> trang.</w:t>
      </w:r>
    </w:p>
    <w:p w:rsidR="00371673" w:rsidRPr="00CE52E8" w:rsidRDefault="00371673" w:rsidP="00E97CEE">
      <w:pPr>
        <w:spacing w:after="120"/>
        <w:ind w:firstLine="720"/>
        <w:jc w:val="center"/>
        <w:rPr>
          <w:b/>
        </w:rPr>
      </w:pPr>
      <w:r w:rsidRPr="00CE52E8">
        <w:rPr>
          <w:b/>
        </w:rPr>
        <w:t>C</w:t>
      </w:r>
      <w:r>
        <w:rPr>
          <w:b/>
        </w:rPr>
        <w:t>h</w:t>
      </w:r>
      <w:r w:rsidRPr="00B85210">
        <w:rPr>
          <w:b/>
        </w:rPr>
        <w:t>ươ</w:t>
      </w:r>
      <w:r>
        <w:rPr>
          <w:b/>
        </w:rPr>
        <w:t>ng</w:t>
      </w:r>
      <w:r w:rsidRPr="00CE52E8">
        <w:rPr>
          <w:b/>
        </w:rPr>
        <w:t xml:space="preserve"> II</w:t>
      </w:r>
    </w:p>
    <w:p w:rsidR="00371673" w:rsidRPr="00597097" w:rsidRDefault="00371673" w:rsidP="00E97CEE">
      <w:pPr>
        <w:spacing w:after="120"/>
        <w:ind w:firstLine="720"/>
        <w:jc w:val="center"/>
        <w:rPr>
          <w:b/>
        </w:rPr>
      </w:pPr>
      <w:r>
        <w:rPr>
          <w:b/>
        </w:rPr>
        <w:t>NH</w:t>
      </w:r>
      <w:r w:rsidRPr="00570797">
        <w:rPr>
          <w:b/>
        </w:rPr>
        <w:t>ỮNG</w:t>
      </w:r>
      <w:r>
        <w:rPr>
          <w:b/>
        </w:rPr>
        <w:t xml:space="preserve"> QUY </w:t>
      </w:r>
      <w:r w:rsidRPr="00597097">
        <w:rPr>
          <w:b/>
        </w:rPr>
        <w:t>ĐỊNH</w:t>
      </w:r>
      <w:r>
        <w:rPr>
          <w:b/>
        </w:rPr>
        <w:t xml:space="preserve"> C</w:t>
      </w:r>
      <w:r w:rsidRPr="00597097">
        <w:rPr>
          <w:b/>
        </w:rPr>
        <w:t>Ụ</w:t>
      </w:r>
      <w:r>
        <w:rPr>
          <w:b/>
        </w:rPr>
        <w:t xml:space="preserve"> TH</w:t>
      </w:r>
      <w:r w:rsidRPr="00597097">
        <w:rPr>
          <w:b/>
        </w:rPr>
        <w:t>Ể</w:t>
      </w:r>
    </w:p>
    <w:p w:rsidR="00371673" w:rsidRPr="0077052A" w:rsidRDefault="00371673" w:rsidP="00E97CEE">
      <w:pPr>
        <w:spacing w:after="120"/>
        <w:ind w:firstLine="720"/>
        <w:jc w:val="center"/>
        <w:rPr>
          <w:b/>
          <w:sz w:val="16"/>
          <w:szCs w:val="16"/>
        </w:rPr>
      </w:pPr>
    </w:p>
    <w:p w:rsidR="00371673" w:rsidRPr="00F973F7" w:rsidRDefault="00371673" w:rsidP="00E97CEE">
      <w:pPr>
        <w:spacing w:after="120"/>
        <w:ind w:firstLine="720"/>
        <w:jc w:val="both"/>
      </w:pPr>
      <w:r w:rsidRPr="003E5989">
        <w:rPr>
          <w:b/>
        </w:rPr>
        <w:t>Đ</w:t>
      </w:r>
      <w:r>
        <w:rPr>
          <w:b/>
        </w:rPr>
        <w:t>i</w:t>
      </w:r>
      <w:r w:rsidRPr="003E5989">
        <w:rPr>
          <w:b/>
        </w:rPr>
        <w:t>ều</w:t>
      </w:r>
      <w:r>
        <w:rPr>
          <w:b/>
        </w:rPr>
        <w:t xml:space="preserve"> 3. </w:t>
      </w:r>
      <w:r>
        <w:t>C</w:t>
      </w:r>
      <w:r w:rsidRPr="003E5989">
        <w:t>án</w:t>
      </w:r>
      <w:r>
        <w:t xml:space="preserve"> b</w:t>
      </w:r>
      <w:r w:rsidRPr="003E5989">
        <w:t>ộ</w:t>
      </w:r>
      <w:r>
        <w:t>, c</w:t>
      </w:r>
      <w:r w:rsidRPr="003E5989">
        <w:t>ô</w:t>
      </w:r>
      <w:r>
        <w:t>ng ch</w:t>
      </w:r>
      <w:r w:rsidRPr="003E5989">
        <w:t>ứ</w:t>
      </w:r>
      <w:r>
        <w:t>c, vi</w:t>
      </w:r>
      <w:r w:rsidRPr="003E5989">
        <w:t>ê</w:t>
      </w:r>
      <w:r>
        <w:t>n ch</w:t>
      </w:r>
      <w:r w:rsidRPr="003E5989">
        <w:t>ức</w:t>
      </w:r>
      <w:r>
        <w:t xml:space="preserve"> v</w:t>
      </w:r>
      <w:r w:rsidRPr="003E5989">
        <w:t>à</w:t>
      </w:r>
      <w:r>
        <w:t xml:space="preserve"> c</w:t>
      </w:r>
      <w:r w:rsidRPr="003E5989">
        <w:t>á</w:t>
      </w:r>
      <w:r>
        <w:t>n b</w:t>
      </w:r>
      <w:r w:rsidRPr="003E5989">
        <w:t>ộ</w:t>
      </w:r>
      <w:r>
        <w:t>, chi</w:t>
      </w:r>
      <w:r w:rsidRPr="003E5989">
        <w:t>ến</w:t>
      </w:r>
      <w:r>
        <w:t xml:space="preserve"> s</w:t>
      </w:r>
      <w:r w:rsidRPr="003E5989">
        <w:t>ĩ</w:t>
      </w:r>
      <w:r>
        <w:t xml:space="preserve"> l</w:t>
      </w:r>
      <w:r w:rsidRPr="003E5989">
        <w:t>ực</w:t>
      </w:r>
      <w:r>
        <w:t xml:space="preserve"> l</w:t>
      </w:r>
      <w:r w:rsidRPr="003E5989">
        <w:t>ượng</w:t>
      </w:r>
      <w:r>
        <w:t xml:space="preserve"> v</w:t>
      </w:r>
      <w:r w:rsidRPr="003E5989">
        <w:t>ũ</w:t>
      </w:r>
      <w:r>
        <w:t xml:space="preserve"> trang, </w:t>
      </w:r>
      <w:r w:rsidR="000946C8">
        <w:t xml:space="preserve">người </w:t>
      </w:r>
      <w:r>
        <w:t xml:space="preserve">lao </w:t>
      </w:r>
      <w:r w:rsidRPr="009B6D43">
        <w:t>động</w:t>
      </w:r>
      <w:r>
        <w:t xml:space="preserve"> h</w:t>
      </w:r>
      <w:r w:rsidRPr="009B6D43">
        <w:t>ợp</w:t>
      </w:r>
      <w:r>
        <w:t xml:space="preserve"> </w:t>
      </w:r>
      <w:r w:rsidRPr="009B6D43">
        <w:t>đồng</w:t>
      </w:r>
      <w:r>
        <w:t xml:space="preserve"> ph</w:t>
      </w:r>
      <w:r w:rsidRPr="008A3701">
        <w:t>ải</w:t>
      </w:r>
      <w:r>
        <w:t xml:space="preserve"> th</w:t>
      </w:r>
      <w:r w:rsidRPr="003E5989">
        <w:t>ực</w:t>
      </w:r>
      <w:r>
        <w:t xml:space="preserve"> hi</w:t>
      </w:r>
      <w:r w:rsidRPr="003E5989">
        <w:t>ện</w:t>
      </w:r>
      <w:r>
        <w:t xml:space="preserve"> nh</w:t>
      </w:r>
      <w:r w:rsidRPr="003E5989">
        <w:t>ững</w:t>
      </w:r>
      <w:r>
        <w:t xml:space="preserve"> quy </w:t>
      </w:r>
      <w:r w:rsidRPr="003E5989">
        <w:t>định</w:t>
      </w:r>
      <w:r>
        <w:t xml:space="preserve"> t</w:t>
      </w:r>
      <w:r w:rsidRPr="003E5989">
        <w:t>ại</w:t>
      </w:r>
      <w:r>
        <w:t xml:space="preserve"> c</w:t>
      </w:r>
      <w:r w:rsidRPr="003E5989">
        <w:t>ác</w:t>
      </w:r>
      <w:r>
        <w:t xml:space="preserve"> </w:t>
      </w:r>
      <w:r w:rsidRPr="003E5989">
        <w:t>Đ</w:t>
      </w:r>
      <w:r>
        <w:t>i</w:t>
      </w:r>
      <w:r w:rsidRPr="003E5989">
        <w:t>ều</w:t>
      </w:r>
      <w:r>
        <w:t xml:space="preserve"> 15, 16, 17, 18, 19, 20 c</w:t>
      </w:r>
      <w:r w:rsidRPr="003E5989">
        <w:t>ủa</w:t>
      </w:r>
      <w:r>
        <w:t xml:space="preserve"> Lu</w:t>
      </w:r>
      <w:r w:rsidRPr="003E5989">
        <w:t>ật</w:t>
      </w:r>
      <w:r>
        <w:t xml:space="preserve"> C</w:t>
      </w:r>
      <w:r w:rsidRPr="003E5989">
        <w:t>án</w:t>
      </w:r>
      <w:r>
        <w:t xml:space="preserve"> b</w:t>
      </w:r>
      <w:r w:rsidRPr="003E5989">
        <w:t>ộ</w:t>
      </w:r>
      <w:r>
        <w:t>, c</w:t>
      </w:r>
      <w:r w:rsidRPr="003E5989">
        <w:t>ô</w:t>
      </w:r>
      <w:r>
        <w:t xml:space="preserve">ng chức; </w:t>
      </w:r>
      <w:r w:rsidRPr="00F973F7">
        <w:t>Đ</w:t>
      </w:r>
      <w:r>
        <w:t>i</w:t>
      </w:r>
      <w:r w:rsidRPr="00F973F7">
        <w:t>ều</w:t>
      </w:r>
      <w:r>
        <w:t xml:space="preserve"> 19 c</w:t>
      </w:r>
      <w:r w:rsidRPr="00F973F7">
        <w:t>ủa</w:t>
      </w:r>
      <w:r>
        <w:t xml:space="preserve"> Lu</w:t>
      </w:r>
      <w:r w:rsidRPr="003E5989">
        <w:t>ật</w:t>
      </w:r>
      <w:r>
        <w:t xml:space="preserve"> Vi</w:t>
      </w:r>
      <w:r w:rsidRPr="003E5989">
        <w:t>ê</w:t>
      </w:r>
      <w:r>
        <w:t>n ch</w:t>
      </w:r>
      <w:r w:rsidRPr="003E5989">
        <w:t>ức</w:t>
      </w:r>
      <w:r>
        <w:t>, c</w:t>
      </w:r>
      <w:r w:rsidRPr="003E5989">
        <w:t>ác</w:t>
      </w:r>
      <w:r>
        <w:t xml:space="preserve">  </w:t>
      </w:r>
      <w:r w:rsidRPr="003E5989">
        <w:t>Đ</w:t>
      </w:r>
      <w:r>
        <w:t>i</w:t>
      </w:r>
      <w:r w:rsidRPr="003E5989">
        <w:t>ều</w:t>
      </w:r>
      <w:r>
        <w:t xml:space="preserve"> 37, 40 c</w:t>
      </w:r>
      <w:r w:rsidRPr="003E5989">
        <w:t>ủa</w:t>
      </w:r>
      <w:r>
        <w:t xml:space="preserve"> Lu</w:t>
      </w:r>
      <w:r w:rsidRPr="003E5989">
        <w:t>ật</w:t>
      </w:r>
      <w:r>
        <w:t xml:space="preserve"> Ph</w:t>
      </w:r>
      <w:r w:rsidRPr="003E5989">
        <w:t>òng</w:t>
      </w:r>
      <w:r>
        <w:t>, ch</w:t>
      </w:r>
      <w:r w:rsidRPr="003E5989">
        <w:t>ống</w:t>
      </w:r>
      <w:r>
        <w:t xml:space="preserve"> tham nh</w:t>
      </w:r>
      <w:r w:rsidRPr="003E5989">
        <w:t>ũng</w:t>
      </w:r>
      <w:r>
        <w:t>; v</w:t>
      </w:r>
      <w:r w:rsidRPr="00F973F7">
        <w:t>à</w:t>
      </w:r>
      <w:r>
        <w:t xml:space="preserve"> c</w:t>
      </w:r>
      <w:r w:rsidRPr="00F973F7">
        <w:t>ác</w:t>
      </w:r>
      <w:r>
        <w:t xml:space="preserve"> quy </w:t>
      </w:r>
      <w:r w:rsidRPr="00F973F7">
        <w:t>định</w:t>
      </w:r>
      <w:r>
        <w:t xml:space="preserve"> kh</w:t>
      </w:r>
      <w:r w:rsidRPr="00F973F7">
        <w:t>ác</w:t>
      </w:r>
      <w:r>
        <w:t xml:space="preserve"> c</w:t>
      </w:r>
      <w:r w:rsidRPr="00F973F7">
        <w:t>ủa</w:t>
      </w:r>
      <w:r>
        <w:t xml:space="preserve"> ph</w:t>
      </w:r>
      <w:r w:rsidRPr="00F973F7">
        <w:t>áp</w:t>
      </w:r>
      <w:r>
        <w:t xml:space="preserve"> lu</w:t>
      </w:r>
      <w:r w:rsidRPr="00F973F7">
        <w:t>ật</w:t>
      </w:r>
      <w:r>
        <w:t xml:space="preserve"> v</w:t>
      </w:r>
      <w:r w:rsidRPr="00F973F7">
        <w:t>ề</w:t>
      </w:r>
      <w:r>
        <w:t xml:space="preserve"> tr</w:t>
      </w:r>
      <w:r w:rsidRPr="00F53C4E">
        <w:t>ác</w:t>
      </w:r>
      <w:r>
        <w:t>h nhi</w:t>
      </w:r>
      <w:r w:rsidRPr="00F53C4E">
        <w:t>ệm</w:t>
      </w:r>
      <w:r>
        <w:t>, quy</w:t>
      </w:r>
      <w:r w:rsidRPr="00F53C4E">
        <w:t>ền</w:t>
      </w:r>
      <w:r>
        <w:t xml:space="preserve"> h</w:t>
      </w:r>
      <w:r w:rsidRPr="00F53C4E">
        <w:t>ạn</w:t>
      </w:r>
      <w:r>
        <w:t xml:space="preserve"> v</w:t>
      </w:r>
      <w:r w:rsidRPr="00F53C4E">
        <w:t>à</w:t>
      </w:r>
      <w:r>
        <w:t xml:space="preserve"> nh</w:t>
      </w:r>
      <w:r w:rsidRPr="00F973F7">
        <w:t>ững</w:t>
      </w:r>
      <w:r>
        <w:t xml:space="preserve"> vi</w:t>
      </w:r>
      <w:r w:rsidRPr="00F973F7">
        <w:t>ệc</w:t>
      </w:r>
      <w:r>
        <w:t xml:space="preserve"> c</w:t>
      </w:r>
      <w:r w:rsidRPr="00F973F7">
        <w:t>án</w:t>
      </w:r>
      <w:r>
        <w:t xml:space="preserve"> b</w:t>
      </w:r>
      <w:r w:rsidRPr="00F973F7">
        <w:t>ộ</w:t>
      </w:r>
      <w:r>
        <w:t>, c</w:t>
      </w:r>
      <w:r w:rsidRPr="00F973F7">
        <w:t>ô</w:t>
      </w:r>
      <w:r>
        <w:t>ng ch</w:t>
      </w:r>
      <w:r w:rsidRPr="00F973F7">
        <w:t>ức</w:t>
      </w:r>
      <w:r>
        <w:t>, vi</w:t>
      </w:r>
      <w:r w:rsidRPr="00F973F7">
        <w:t>ê</w:t>
      </w:r>
      <w:r>
        <w:t>n ch</w:t>
      </w:r>
      <w:r w:rsidRPr="00F973F7">
        <w:t>ức</w:t>
      </w:r>
      <w:r>
        <w:t xml:space="preserve"> kh</w:t>
      </w:r>
      <w:r w:rsidRPr="00F973F7">
        <w:t>ô</w:t>
      </w:r>
      <w:r>
        <w:t xml:space="preserve">ng </w:t>
      </w:r>
      <w:r w:rsidRPr="00F973F7">
        <w:t>được</w:t>
      </w:r>
      <w:r>
        <w:t xml:space="preserve"> l</w:t>
      </w:r>
      <w:r w:rsidRPr="00F973F7">
        <w:t>àm</w:t>
      </w:r>
      <w:r>
        <w:t>.</w:t>
      </w:r>
    </w:p>
    <w:p w:rsidR="00371673" w:rsidRPr="00CE52E8" w:rsidRDefault="00371673" w:rsidP="00E97CEE">
      <w:pPr>
        <w:spacing w:after="120"/>
        <w:ind w:firstLine="720"/>
        <w:jc w:val="both"/>
        <w:rPr>
          <w:b/>
        </w:rPr>
      </w:pPr>
      <w:r>
        <w:rPr>
          <w:b/>
        </w:rPr>
        <w:t>Điều 4</w:t>
      </w:r>
      <w:r w:rsidRPr="00C55FAE">
        <w:rPr>
          <w:b/>
        </w:rPr>
        <w:t>.</w:t>
      </w:r>
      <w:r>
        <w:t xml:space="preserve"> </w:t>
      </w:r>
      <w:r w:rsidRPr="00B85210">
        <w:rPr>
          <w:b/>
        </w:rPr>
        <w:t>Trách nhiệm của các cơ quan, đơn vị:</w:t>
      </w:r>
    </w:p>
    <w:p w:rsidR="00CE5F50" w:rsidRPr="00E87D94" w:rsidRDefault="00CE5F50" w:rsidP="00E97CEE">
      <w:pPr>
        <w:spacing w:after="120"/>
        <w:ind w:firstLine="720"/>
        <w:jc w:val="both"/>
        <w:rPr>
          <w:sz w:val="27"/>
          <w:szCs w:val="27"/>
          <w:lang w:val="de-DE"/>
        </w:rPr>
      </w:pPr>
      <w:r w:rsidRPr="00401107">
        <w:rPr>
          <w:sz w:val="27"/>
          <w:szCs w:val="27"/>
          <w:bdr w:val="none" w:sz="0" w:space="0" w:color="auto" w:frame="1"/>
        </w:rPr>
        <w:t>1</w:t>
      </w:r>
      <w:r w:rsidRPr="008B2F9E">
        <w:rPr>
          <w:b/>
          <w:sz w:val="27"/>
          <w:szCs w:val="27"/>
          <w:bdr w:val="none" w:sz="0" w:space="0" w:color="auto" w:frame="1"/>
        </w:rPr>
        <w:t>.</w:t>
      </w:r>
      <w:r w:rsidRPr="00E87D94">
        <w:rPr>
          <w:sz w:val="27"/>
          <w:szCs w:val="27"/>
          <w:bdr w:val="none" w:sz="0" w:space="0" w:color="auto" w:frame="1"/>
          <w:lang w:val="vi-VN"/>
        </w:rPr>
        <w:t xml:space="preserve"> Thường xuyên phổ biến, quán triệt đường lối, chủ trương của Đảng, chính sách, pháp luật của Nhà nước</w:t>
      </w:r>
      <w:r w:rsidRPr="00E87D94">
        <w:rPr>
          <w:sz w:val="27"/>
          <w:szCs w:val="27"/>
          <w:bdr w:val="none" w:sz="0" w:space="0" w:color="auto" w:frame="1"/>
        </w:rPr>
        <w:t>,</w:t>
      </w:r>
      <w:r w:rsidRPr="00E87D94">
        <w:rPr>
          <w:sz w:val="27"/>
          <w:szCs w:val="27"/>
          <w:bdr w:val="none" w:sz="0" w:space="0" w:color="auto" w:frame="1"/>
          <w:lang w:val="vi-VN"/>
        </w:rPr>
        <w:t xml:space="preserve"> tron</w:t>
      </w:r>
      <w:r w:rsidRPr="00E87D94">
        <w:rPr>
          <w:sz w:val="27"/>
          <w:szCs w:val="27"/>
        </w:rPr>
        <w:t>g</w:t>
      </w:r>
      <w:r w:rsidRPr="00E87D94">
        <w:rPr>
          <w:rStyle w:val="apple-converted-space"/>
          <w:sz w:val="27"/>
          <w:szCs w:val="27"/>
        </w:rPr>
        <w:t> </w:t>
      </w:r>
      <w:r w:rsidRPr="00E87D94">
        <w:rPr>
          <w:sz w:val="27"/>
          <w:szCs w:val="27"/>
          <w:bdr w:val="none" w:sz="0" w:space="0" w:color="auto" w:frame="1"/>
          <w:lang w:val="vi-VN"/>
        </w:rPr>
        <w:t>đó chú trọng</w:t>
      </w:r>
      <w:r w:rsidRPr="00E87D94">
        <w:rPr>
          <w:sz w:val="27"/>
          <w:szCs w:val="27"/>
          <w:bdr w:val="none" w:sz="0" w:space="0" w:color="auto" w:frame="1"/>
        </w:rPr>
        <w:t>: C</w:t>
      </w:r>
      <w:r w:rsidRPr="00E87D94">
        <w:rPr>
          <w:sz w:val="27"/>
          <w:szCs w:val="27"/>
          <w:bdr w:val="none" w:sz="0" w:space="0" w:color="auto" w:frame="1"/>
          <w:lang w:val="vi-VN"/>
        </w:rPr>
        <w:t>ác yêu cầu, nội dung, giải pháp về công tác cán bộ trong Nghị quyết Trung ương 4 k</w:t>
      </w:r>
      <w:r w:rsidRPr="00E87D94">
        <w:rPr>
          <w:sz w:val="27"/>
          <w:szCs w:val="27"/>
        </w:rPr>
        <w:t>hóa</w:t>
      </w:r>
      <w:r w:rsidRPr="00E87D94">
        <w:rPr>
          <w:rStyle w:val="apple-converted-space"/>
          <w:sz w:val="27"/>
          <w:szCs w:val="27"/>
          <w:bdr w:val="none" w:sz="0" w:space="0" w:color="auto" w:frame="1"/>
          <w:lang w:val="vi-VN"/>
        </w:rPr>
        <w:t> </w:t>
      </w:r>
      <w:r w:rsidRPr="00E87D94">
        <w:rPr>
          <w:sz w:val="27"/>
          <w:szCs w:val="27"/>
          <w:bdr w:val="none" w:sz="0" w:space="0" w:color="auto" w:frame="1"/>
          <w:lang w:val="vi-VN"/>
        </w:rPr>
        <w:t>XI “Một số vấn đề cấp bách về xây dựng Đảng hiện nay”</w:t>
      </w:r>
      <w:r w:rsidRPr="00E87D94">
        <w:rPr>
          <w:sz w:val="27"/>
          <w:szCs w:val="27"/>
          <w:bdr w:val="none" w:sz="0" w:space="0" w:color="auto" w:frame="1"/>
        </w:rPr>
        <w:t xml:space="preserve"> gắn với </w:t>
      </w:r>
      <w:r w:rsidRPr="00E87D94">
        <w:rPr>
          <w:spacing w:val="-2"/>
          <w:sz w:val="27"/>
          <w:szCs w:val="27"/>
        </w:rPr>
        <w:t>Chỉ thị số 05- CT/TW ngày 15/5/2016 của Bộ Chính trị (Khoá XII) về “Học tập và làm theo tư tưởng, đạo đức, phong cách Hồ Chí Minh”</w:t>
      </w:r>
      <w:r w:rsidRPr="00E87D94">
        <w:rPr>
          <w:sz w:val="27"/>
          <w:szCs w:val="27"/>
          <w:bdr w:val="none" w:sz="0" w:space="0" w:color="auto" w:frame="1"/>
        </w:rPr>
        <w:t xml:space="preserve">; </w:t>
      </w:r>
      <w:r w:rsidRPr="00F82DCC">
        <w:rPr>
          <w:sz w:val="26"/>
        </w:rPr>
        <w:t xml:space="preserve">Nghị quyết số 04-NQ/TW ngày 30/10/2016 của Ban </w:t>
      </w:r>
      <w:r w:rsidRPr="00F82DCC">
        <w:rPr>
          <w:sz w:val="26"/>
        </w:rPr>
        <w:lastRenderedPageBreak/>
        <w:t>Chấp hành TW Đảng khóa XII về tăng cường xây dựng, chỉnh đốn Đảng; ngăn chặn, đẩy lùi suy thoái về tư tưởng chính trị, đạo đức, lối sống, những biểu hiện “tự diễn biến”</w:t>
      </w:r>
      <w:r>
        <w:rPr>
          <w:sz w:val="26"/>
        </w:rPr>
        <w:t xml:space="preserve">, “tự chuyển hóa” trong nội bộ; </w:t>
      </w:r>
      <w:r w:rsidRPr="00E87D94">
        <w:rPr>
          <w:sz w:val="27"/>
          <w:szCs w:val="27"/>
          <w:lang w:val="de-DE"/>
        </w:rPr>
        <w:t>các văn bản quy định của Đảng, Nhà nước về ý thức, trách nhiệm, lề lối làm việc của cán bộ, công chức, viên chức và cán bộ, chiến sĩ lực lượng vũ trang gắn với việc thực hiện Luật Cán bộ, công chức, Luật Viên chức; các văn bản được nêu tại điểm b, Khoản 1 Chỉ thị số 26/CT-TTg ngày 5/9/2016 của Thủ tướng Chính phủ về tăng cường kỷ luật, kỷ cương trong cơ quan hành chính nhà nước các cấp và các văn bản quy định về xử lý kỷ luật. Căn cứ chức năng, nhiệm vụ cụ thể để xây dựng kế hoạch, chương trình hành động tổ chức thực hiện Chỉ thị số 35-CT/TU ngày 04/11/2008 và Kết luận số 05-KL/TU ngày 25/5/2011 của Ban Thường vụ Tỉnh uỷ.</w:t>
      </w:r>
    </w:p>
    <w:p w:rsidR="00CE5F50" w:rsidRDefault="00CE5F50" w:rsidP="00E97CEE">
      <w:pPr>
        <w:pStyle w:val="NormalWeb"/>
        <w:shd w:val="clear" w:color="auto" w:fill="FFFFFF"/>
        <w:spacing w:before="0" w:beforeAutospacing="0" w:after="120" w:afterAutospacing="0"/>
        <w:ind w:firstLine="720"/>
        <w:jc w:val="both"/>
        <w:textAlignment w:val="baseline"/>
        <w:rPr>
          <w:sz w:val="27"/>
          <w:szCs w:val="27"/>
          <w:lang w:val="de-DE"/>
        </w:rPr>
      </w:pPr>
      <w:r w:rsidRPr="00401107">
        <w:rPr>
          <w:sz w:val="27"/>
          <w:szCs w:val="27"/>
        </w:rPr>
        <w:t>2</w:t>
      </w:r>
      <w:r w:rsidRPr="008B2F9E">
        <w:rPr>
          <w:b/>
          <w:sz w:val="27"/>
          <w:szCs w:val="27"/>
        </w:rPr>
        <w:t>.</w:t>
      </w:r>
      <w:r w:rsidRPr="00E87D94">
        <w:rPr>
          <w:sz w:val="27"/>
          <w:szCs w:val="27"/>
        </w:rPr>
        <w:t xml:space="preserve"> </w:t>
      </w:r>
      <w:r w:rsidRPr="00C83842">
        <w:rPr>
          <w:sz w:val="27"/>
          <w:szCs w:val="27"/>
          <w:lang w:val="de-DE"/>
        </w:rPr>
        <w:t>Thực hiện đồng bộ các biện pháp đẩy mạnh cải cách hành chính, trọng tâm là đổi mới công tác chỉ đạo, điều hành, cải cách tổ chức bộ máy gắn với tinh giản biên chế, cải cách thủ tục hành chính</w:t>
      </w:r>
      <w:r w:rsidRPr="00E87D94">
        <w:rPr>
          <w:sz w:val="27"/>
          <w:szCs w:val="27"/>
          <w:lang w:val="de-DE"/>
        </w:rPr>
        <w:t xml:space="preserve">, đổi mới mô hình thực hiện cơ chế một cửa, một cửa liên thông theo Kết luận số </w:t>
      </w:r>
      <w:r w:rsidRPr="00C83842">
        <w:rPr>
          <w:sz w:val="27"/>
          <w:szCs w:val="27"/>
          <w:lang w:val="de-DE"/>
        </w:rPr>
        <w:t>05-KL/TU ngày 29/6/2016 của Ban Thường vụ Tỉnh ủy về một số chủ trương nâng cao năng lực, đổi mới phương thức lãnh đạo của Đảng về sắp xếp, tinh giản bộ máy, biên chế, hoạt động hiệu lực, hiệu quả của các cơ quan, đơn vị; Quyết định 3713/QĐ-UBND ngày 25/11/2013 của U</w:t>
      </w:r>
      <w:r>
        <w:rPr>
          <w:sz w:val="27"/>
          <w:szCs w:val="27"/>
          <w:lang w:val="de-DE"/>
        </w:rPr>
        <w:t>ỷ ban nhân dân</w:t>
      </w:r>
      <w:r w:rsidRPr="00C83842">
        <w:rPr>
          <w:sz w:val="27"/>
          <w:szCs w:val="27"/>
          <w:lang w:val="de-DE"/>
        </w:rPr>
        <w:t xml:space="preserve"> tỉnh ban hành Đề án đổi mới phương thức hoạt động của các Sở, ban, ngành, U</w:t>
      </w:r>
      <w:r>
        <w:rPr>
          <w:sz w:val="27"/>
          <w:szCs w:val="27"/>
          <w:lang w:val="de-DE"/>
        </w:rPr>
        <w:t>ỷ ban nhân dân</w:t>
      </w:r>
      <w:r w:rsidRPr="00C83842">
        <w:rPr>
          <w:sz w:val="27"/>
          <w:szCs w:val="27"/>
          <w:lang w:val="de-DE"/>
        </w:rPr>
        <w:t xml:space="preserve"> cấp huyện nhằm nâng cao hiệu lực, hiệu quả chỉ đạo, điều hành và hoạt động của U</w:t>
      </w:r>
      <w:r>
        <w:rPr>
          <w:sz w:val="27"/>
          <w:szCs w:val="27"/>
          <w:lang w:val="de-DE"/>
        </w:rPr>
        <w:t>ỷ ban nhân dân</w:t>
      </w:r>
      <w:r w:rsidRPr="00C83842">
        <w:rPr>
          <w:sz w:val="27"/>
          <w:szCs w:val="27"/>
          <w:lang w:val="de-DE"/>
        </w:rPr>
        <w:t xml:space="preserve"> tỉnh. Đồng thời gắn kết quả công tác </w:t>
      </w:r>
      <w:r>
        <w:rPr>
          <w:sz w:val="27"/>
          <w:szCs w:val="27"/>
          <w:lang w:val="de-DE"/>
        </w:rPr>
        <w:t>cải cách hành chính</w:t>
      </w:r>
      <w:r w:rsidRPr="00C83842">
        <w:rPr>
          <w:sz w:val="27"/>
          <w:szCs w:val="27"/>
          <w:lang w:val="de-DE"/>
        </w:rPr>
        <w:t xml:space="preserve"> của cơ quan, đơn vị với trách nhiệm người đứng đầu theo Quyết định số 13/2014/QĐ-UBND ngày 25/3/2014 của U</w:t>
      </w:r>
      <w:r>
        <w:rPr>
          <w:sz w:val="27"/>
          <w:szCs w:val="27"/>
          <w:lang w:val="de-DE"/>
        </w:rPr>
        <w:t>ỷ ban nhân dân</w:t>
      </w:r>
      <w:r w:rsidRPr="00C83842">
        <w:rPr>
          <w:sz w:val="27"/>
          <w:szCs w:val="27"/>
          <w:lang w:val="de-DE"/>
        </w:rPr>
        <w:t xml:space="preserve"> tỉnh. T</w:t>
      </w:r>
      <w:r w:rsidRPr="00E87D94">
        <w:rPr>
          <w:sz w:val="27"/>
          <w:szCs w:val="27"/>
          <w:lang w:val="de-DE"/>
        </w:rPr>
        <w:t xml:space="preserve">hường xuyên rà soát, bổ sung, sửa đổi các thủ tục hành chính để phù hợp với quy định mới, tiếp tục đơn giản hóa và đề xuất đơn giản hóa </w:t>
      </w:r>
      <w:r>
        <w:rPr>
          <w:sz w:val="27"/>
          <w:szCs w:val="27"/>
          <w:lang w:val="de-DE"/>
        </w:rPr>
        <w:t>thủ tục hành chính</w:t>
      </w:r>
      <w:r w:rsidRPr="00C83842">
        <w:rPr>
          <w:sz w:val="27"/>
          <w:szCs w:val="27"/>
          <w:lang w:val="de-DE"/>
        </w:rPr>
        <w:t>; giải quyết thủ tục hành chính</w:t>
      </w:r>
      <w:r w:rsidRPr="00E87D94">
        <w:rPr>
          <w:sz w:val="27"/>
          <w:szCs w:val="27"/>
          <w:lang w:val="de-DE"/>
        </w:rPr>
        <w:t xml:space="preserve"> cho cá nhân, tổ chức, doanh nghiệp đảm bảo có hiệu quả, đúng hẹn theo quy định, không để sai sót và có hồ sơ tồn đọng. Việc tiếp nhận, xử lý phản ánh, kiến nghị của cá nhân, tổ chức, doanh nghiệp về các quy định hành chính phải được thực hiện nghiêm túc, khách quan, kịp thời.</w:t>
      </w:r>
    </w:p>
    <w:p w:rsidR="00371673" w:rsidRPr="00EA3302" w:rsidRDefault="00371673" w:rsidP="00E97CEE">
      <w:pPr>
        <w:spacing w:after="120"/>
        <w:ind w:firstLine="720"/>
        <w:jc w:val="both"/>
        <w:rPr>
          <w:lang w:val="de-DE"/>
        </w:rPr>
      </w:pPr>
      <w:r>
        <w:rPr>
          <w:lang w:val="de-DE"/>
        </w:rPr>
        <w:t xml:space="preserve">3. </w:t>
      </w:r>
      <w:r w:rsidRPr="00D84C94">
        <w:rPr>
          <w:lang w:val="de-DE"/>
        </w:rPr>
        <w:t>Định</w:t>
      </w:r>
      <w:r>
        <w:rPr>
          <w:lang w:val="de-DE"/>
        </w:rPr>
        <w:t xml:space="preserve"> k</w:t>
      </w:r>
      <w:r w:rsidRPr="00D84C94">
        <w:rPr>
          <w:lang w:val="de-DE"/>
        </w:rPr>
        <w:t>ỳ</w:t>
      </w:r>
      <w:r>
        <w:rPr>
          <w:lang w:val="de-DE"/>
        </w:rPr>
        <w:t xml:space="preserve"> cu</w:t>
      </w:r>
      <w:r w:rsidRPr="00D84C94">
        <w:rPr>
          <w:lang w:val="de-DE"/>
        </w:rPr>
        <w:t>ối</w:t>
      </w:r>
      <w:r>
        <w:rPr>
          <w:lang w:val="de-DE"/>
        </w:rPr>
        <w:t xml:space="preserve"> n</w:t>
      </w:r>
      <w:r w:rsidRPr="00D84C94">
        <w:rPr>
          <w:lang w:val="de-DE"/>
        </w:rPr>
        <w:t>ă</w:t>
      </w:r>
      <w:r>
        <w:rPr>
          <w:lang w:val="de-DE"/>
        </w:rPr>
        <w:t>m th</w:t>
      </w:r>
      <w:r w:rsidRPr="004B2048">
        <w:rPr>
          <w:lang w:val="de-DE"/>
        </w:rPr>
        <w:t>ực</w:t>
      </w:r>
      <w:r>
        <w:rPr>
          <w:lang w:val="de-DE"/>
        </w:rPr>
        <w:t xml:space="preserve"> hi</w:t>
      </w:r>
      <w:r w:rsidRPr="004B2048">
        <w:rPr>
          <w:lang w:val="de-DE"/>
        </w:rPr>
        <w:t>ện</w:t>
      </w:r>
      <w:r>
        <w:rPr>
          <w:lang w:val="de-DE"/>
        </w:rPr>
        <w:t xml:space="preserve"> l</w:t>
      </w:r>
      <w:r w:rsidRPr="00EA3302">
        <w:rPr>
          <w:lang w:val="de-DE"/>
        </w:rPr>
        <w:t>ấy</w:t>
      </w:r>
      <w:r>
        <w:rPr>
          <w:lang w:val="de-DE"/>
        </w:rPr>
        <w:t xml:space="preserve"> phi</w:t>
      </w:r>
      <w:r w:rsidRPr="00EA3302">
        <w:rPr>
          <w:lang w:val="de-DE"/>
        </w:rPr>
        <w:t>ếu</w:t>
      </w:r>
      <w:r>
        <w:rPr>
          <w:lang w:val="de-DE"/>
        </w:rPr>
        <w:t xml:space="preserve"> t</w:t>
      </w:r>
      <w:r w:rsidRPr="00EA3302">
        <w:rPr>
          <w:lang w:val="de-DE"/>
        </w:rPr>
        <w:t>ín</w:t>
      </w:r>
      <w:r>
        <w:rPr>
          <w:lang w:val="de-DE"/>
        </w:rPr>
        <w:t xml:space="preserve"> nhi</w:t>
      </w:r>
      <w:r w:rsidRPr="00EA3302">
        <w:rPr>
          <w:lang w:val="de-DE"/>
        </w:rPr>
        <w:t>ệm</w:t>
      </w:r>
      <w:r>
        <w:rPr>
          <w:lang w:val="de-DE"/>
        </w:rPr>
        <w:t xml:space="preserve"> </w:t>
      </w:r>
      <w:r w:rsidRPr="00EA3302">
        <w:rPr>
          <w:lang w:val="de-DE"/>
        </w:rPr>
        <w:t>đối</w:t>
      </w:r>
      <w:r>
        <w:rPr>
          <w:lang w:val="de-DE"/>
        </w:rPr>
        <w:t xml:space="preserve"> v</w:t>
      </w:r>
      <w:r w:rsidRPr="00EA3302">
        <w:rPr>
          <w:lang w:val="de-DE"/>
        </w:rPr>
        <w:t>ới</w:t>
      </w:r>
      <w:r>
        <w:rPr>
          <w:lang w:val="de-DE"/>
        </w:rPr>
        <w:t xml:space="preserve"> t</w:t>
      </w:r>
      <w:r w:rsidRPr="00EA3302">
        <w:rPr>
          <w:lang w:val="de-DE"/>
        </w:rPr>
        <w:t>ất</w:t>
      </w:r>
      <w:r>
        <w:rPr>
          <w:lang w:val="de-DE"/>
        </w:rPr>
        <w:t xml:space="preserve"> c</w:t>
      </w:r>
      <w:r w:rsidRPr="00EA3302">
        <w:rPr>
          <w:lang w:val="de-DE"/>
        </w:rPr>
        <w:t>ả</w:t>
      </w:r>
      <w:r>
        <w:rPr>
          <w:lang w:val="de-DE"/>
        </w:rPr>
        <w:t xml:space="preserve"> c</w:t>
      </w:r>
      <w:r w:rsidRPr="00EA3302">
        <w:rPr>
          <w:lang w:val="de-DE"/>
        </w:rPr>
        <w:t>án</w:t>
      </w:r>
      <w:r>
        <w:rPr>
          <w:lang w:val="de-DE"/>
        </w:rPr>
        <w:t xml:space="preserve"> b</w:t>
      </w:r>
      <w:r w:rsidRPr="00EA3302">
        <w:rPr>
          <w:lang w:val="de-DE"/>
        </w:rPr>
        <w:t>ộ</w:t>
      </w:r>
      <w:r>
        <w:rPr>
          <w:lang w:val="de-DE"/>
        </w:rPr>
        <w:t xml:space="preserve"> l</w:t>
      </w:r>
      <w:r w:rsidRPr="00EA3302">
        <w:rPr>
          <w:lang w:val="de-DE"/>
        </w:rPr>
        <w:t>ãnh</w:t>
      </w:r>
      <w:r>
        <w:rPr>
          <w:lang w:val="de-DE"/>
        </w:rPr>
        <w:t xml:space="preserve"> </w:t>
      </w:r>
      <w:r w:rsidRPr="00EA3302">
        <w:rPr>
          <w:lang w:val="de-DE"/>
        </w:rPr>
        <w:t>đạo</w:t>
      </w:r>
      <w:r>
        <w:rPr>
          <w:lang w:val="de-DE"/>
        </w:rPr>
        <w:t>, qu</w:t>
      </w:r>
      <w:r w:rsidRPr="00EA3302">
        <w:rPr>
          <w:lang w:val="de-DE"/>
        </w:rPr>
        <w:t>ản</w:t>
      </w:r>
      <w:r>
        <w:rPr>
          <w:lang w:val="de-DE"/>
        </w:rPr>
        <w:t xml:space="preserve"> l</w:t>
      </w:r>
      <w:r w:rsidRPr="00EA3302">
        <w:rPr>
          <w:lang w:val="de-DE"/>
        </w:rPr>
        <w:t>ý</w:t>
      </w:r>
      <w:r>
        <w:rPr>
          <w:lang w:val="de-DE"/>
        </w:rPr>
        <w:t xml:space="preserve"> ch</w:t>
      </w:r>
      <w:r w:rsidRPr="00EA3302">
        <w:rPr>
          <w:lang w:val="de-DE"/>
        </w:rPr>
        <w:t>ủ</w:t>
      </w:r>
      <w:r>
        <w:rPr>
          <w:lang w:val="de-DE"/>
        </w:rPr>
        <w:t xml:space="preserve"> ch</w:t>
      </w:r>
      <w:r w:rsidRPr="00EA3302">
        <w:rPr>
          <w:lang w:val="de-DE"/>
        </w:rPr>
        <w:t>ốt</w:t>
      </w:r>
      <w:r>
        <w:rPr>
          <w:lang w:val="de-DE"/>
        </w:rPr>
        <w:t xml:space="preserve"> v</w:t>
      </w:r>
      <w:r w:rsidRPr="005C04A3">
        <w:rPr>
          <w:lang w:val="de-DE"/>
        </w:rPr>
        <w:t>à</w:t>
      </w:r>
      <w:r>
        <w:rPr>
          <w:lang w:val="de-DE"/>
        </w:rPr>
        <w:t xml:space="preserve"> c</w:t>
      </w:r>
      <w:r w:rsidRPr="00EA3302">
        <w:rPr>
          <w:lang w:val="de-DE"/>
        </w:rPr>
        <w:t>án</w:t>
      </w:r>
      <w:r>
        <w:rPr>
          <w:lang w:val="de-DE"/>
        </w:rPr>
        <w:t xml:space="preserve"> b</w:t>
      </w:r>
      <w:r w:rsidRPr="00EA3302">
        <w:rPr>
          <w:lang w:val="de-DE"/>
        </w:rPr>
        <w:t>ộ</w:t>
      </w:r>
      <w:r w:rsidR="00B70A14">
        <w:rPr>
          <w:lang w:val="de-DE"/>
        </w:rPr>
        <w:t>,công chức</w:t>
      </w:r>
      <w:r>
        <w:rPr>
          <w:lang w:val="de-DE"/>
        </w:rPr>
        <w:t xml:space="preserve"> ph</w:t>
      </w:r>
      <w:r w:rsidRPr="00EA3302">
        <w:rPr>
          <w:lang w:val="de-DE"/>
        </w:rPr>
        <w:t>ụ</w:t>
      </w:r>
      <w:r>
        <w:rPr>
          <w:lang w:val="de-DE"/>
        </w:rPr>
        <w:t xml:space="preserve"> tr</w:t>
      </w:r>
      <w:r w:rsidRPr="00EA3302">
        <w:rPr>
          <w:lang w:val="de-DE"/>
        </w:rPr>
        <w:t>ác</w:t>
      </w:r>
      <w:r>
        <w:rPr>
          <w:lang w:val="de-DE"/>
        </w:rPr>
        <w:t>h c</w:t>
      </w:r>
      <w:r w:rsidRPr="00EA3302">
        <w:rPr>
          <w:lang w:val="de-DE"/>
        </w:rPr>
        <w:t>ác</w:t>
      </w:r>
      <w:r>
        <w:rPr>
          <w:lang w:val="de-DE"/>
        </w:rPr>
        <w:t xml:space="preserve"> l</w:t>
      </w:r>
      <w:r w:rsidRPr="00EA3302">
        <w:rPr>
          <w:lang w:val="de-DE"/>
        </w:rPr>
        <w:t>ĩnh</w:t>
      </w:r>
      <w:r>
        <w:rPr>
          <w:lang w:val="de-DE"/>
        </w:rPr>
        <w:t xml:space="preserve"> v</w:t>
      </w:r>
      <w:r w:rsidRPr="00EA3302">
        <w:rPr>
          <w:lang w:val="de-DE"/>
        </w:rPr>
        <w:t>ực</w:t>
      </w:r>
      <w:r>
        <w:rPr>
          <w:lang w:val="de-DE"/>
        </w:rPr>
        <w:t xml:space="preserve"> th</w:t>
      </w:r>
      <w:r w:rsidRPr="00EA3302">
        <w:rPr>
          <w:lang w:val="de-DE"/>
        </w:rPr>
        <w:t>ườn</w:t>
      </w:r>
      <w:r>
        <w:rPr>
          <w:lang w:val="de-DE"/>
        </w:rPr>
        <w:t>g xuy</w:t>
      </w:r>
      <w:r w:rsidRPr="00EA3302">
        <w:rPr>
          <w:lang w:val="de-DE"/>
        </w:rPr>
        <w:t>ê</w:t>
      </w:r>
      <w:r>
        <w:rPr>
          <w:lang w:val="de-DE"/>
        </w:rPr>
        <w:t>n ti</w:t>
      </w:r>
      <w:r w:rsidRPr="005A695F">
        <w:rPr>
          <w:lang w:val="de-DE"/>
        </w:rPr>
        <w:t>ếp</w:t>
      </w:r>
      <w:r>
        <w:rPr>
          <w:lang w:val="de-DE"/>
        </w:rPr>
        <w:t xml:space="preserve"> x</w:t>
      </w:r>
      <w:r w:rsidRPr="005A695F">
        <w:rPr>
          <w:lang w:val="de-DE"/>
        </w:rPr>
        <w:t>ú</w:t>
      </w:r>
      <w:r>
        <w:rPr>
          <w:lang w:val="de-DE"/>
        </w:rPr>
        <w:t>c l</w:t>
      </w:r>
      <w:r w:rsidRPr="00EA3302">
        <w:rPr>
          <w:lang w:val="de-DE"/>
        </w:rPr>
        <w:t>àm</w:t>
      </w:r>
      <w:r>
        <w:rPr>
          <w:lang w:val="de-DE"/>
        </w:rPr>
        <w:t xml:space="preserve"> vi</w:t>
      </w:r>
      <w:r w:rsidRPr="00EA3302">
        <w:rPr>
          <w:lang w:val="de-DE"/>
        </w:rPr>
        <w:t>ệc</w:t>
      </w:r>
      <w:r>
        <w:rPr>
          <w:lang w:val="de-DE"/>
        </w:rPr>
        <w:t xml:space="preserve"> v</w:t>
      </w:r>
      <w:r w:rsidRPr="00EA3302">
        <w:rPr>
          <w:lang w:val="de-DE"/>
        </w:rPr>
        <w:t>ới</w:t>
      </w:r>
      <w:r>
        <w:rPr>
          <w:lang w:val="de-DE"/>
        </w:rPr>
        <w:t xml:space="preserve"> nh</w:t>
      </w:r>
      <w:r w:rsidRPr="00EA3302">
        <w:rPr>
          <w:lang w:val="de-DE"/>
        </w:rPr>
        <w:t>â</w:t>
      </w:r>
      <w:r>
        <w:rPr>
          <w:lang w:val="de-DE"/>
        </w:rPr>
        <w:t>n d</w:t>
      </w:r>
      <w:r w:rsidRPr="00EA3302">
        <w:rPr>
          <w:lang w:val="de-DE"/>
        </w:rPr>
        <w:t>â</w:t>
      </w:r>
      <w:r>
        <w:rPr>
          <w:lang w:val="de-DE"/>
        </w:rPr>
        <w:t>n.</w:t>
      </w:r>
    </w:p>
    <w:p w:rsidR="00CE5F50" w:rsidRPr="003951FA" w:rsidRDefault="00CE5F50" w:rsidP="00E97CEE">
      <w:pPr>
        <w:spacing w:after="120"/>
        <w:ind w:firstLine="720"/>
        <w:jc w:val="both"/>
        <w:rPr>
          <w:sz w:val="27"/>
          <w:szCs w:val="27"/>
          <w:lang w:val="de-DE"/>
        </w:rPr>
      </w:pPr>
      <w:r w:rsidRPr="000B2E50">
        <w:rPr>
          <w:sz w:val="27"/>
          <w:szCs w:val="27"/>
        </w:rPr>
        <w:t>4.</w:t>
      </w:r>
      <w:r w:rsidRPr="00E87D94">
        <w:rPr>
          <w:sz w:val="27"/>
          <w:szCs w:val="27"/>
        </w:rPr>
        <w:t xml:space="preserve"> </w:t>
      </w:r>
      <w:r>
        <w:rPr>
          <w:sz w:val="27"/>
          <w:szCs w:val="27"/>
          <w:lang w:val="de-DE"/>
        </w:rPr>
        <w:t>X</w:t>
      </w:r>
      <w:r w:rsidRPr="00E87D94">
        <w:rPr>
          <w:sz w:val="27"/>
          <w:szCs w:val="27"/>
          <w:lang w:val="de-DE"/>
        </w:rPr>
        <w:t>ây dựng kế hoạch và tổ chức thực hiện nghiêm túc việc  chuyển đổi vị trí công tác đối với công chức, viên chức theo Nghị định số 158/2007/NĐ-CP ngày 27/10/200</w:t>
      </w:r>
      <w:r>
        <w:rPr>
          <w:sz w:val="27"/>
          <w:szCs w:val="27"/>
          <w:lang w:val="de-DE"/>
        </w:rPr>
        <w:t>7</w:t>
      </w:r>
      <w:r w:rsidRPr="00E87D94">
        <w:rPr>
          <w:sz w:val="27"/>
          <w:szCs w:val="27"/>
          <w:lang w:val="de-DE"/>
        </w:rPr>
        <w:t xml:space="preserve"> và Nghị định 150/2013/NĐ-CP </w:t>
      </w:r>
      <w:r>
        <w:rPr>
          <w:sz w:val="27"/>
          <w:szCs w:val="27"/>
          <w:lang w:val="de-DE"/>
        </w:rPr>
        <w:t xml:space="preserve">ngày 01/11/2013 </w:t>
      </w:r>
      <w:r w:rsidRPr="00E87D94">
        <w:rPr>
          <w:sz w:val="27"/>
          <w:szCs w:val="27"/>
          <w:lang w:val="de-DE"/>
        </w:rPr>
        <w:t>của Chính phủ trong từng cơ quan, đơn vị gắn với việc đ</w:t>
      </w:r>
      <w:r w:rsidRPr="003951FA">
        <w:rPr>
          <w:sz w:val="27"/>
          <w:szCs w:val="27"/>
          <w:lang w:val="de-DE"/>
        </w:rPr>
        <w:t>iều chuyển, bố trí nhân sự phù hợp với vị trí việc làm để nâng cao hiệu quả hoạt động; kiên quyết thực hiện tinh giản số công chức, viên chức năng lực yếu, thiếu tinh thần trách nhiệm, không hoàn thành nhiệm vụ được giao theo đúng quy định của pháp luật.</w:t>
      </w:r>
    </w:p>
    <w:p w:rsidR="00CE5F50" w:rsidRPr="00E87D94" w:rsidRDefault="00CE5F50" w:rsidP="00E97CEE">
      <w:pPr>
        <w:spacing w:after="120"/>
        <w:ind w:firstLine="720"/>
        <w:jc w:val="both"/>
        <w:rPr>
          <w:sz w:val="27"/>
          <w:szCs w:val="27"/>
          <w:lang w:val="de-DE"/>
        </w:rPr>
      </w:pPr>
      <w:r w:rsidRPr="00E37124">
        <w:rPr>
          <w:sz w:val="27"/>
          <w:szCs w:val="27"/>
          <w:bdr w:val="none" w:sz="0" w:space="0" w:color="auto" w:frame="1"/>
        </w:rPr>
        <w:t>5.</w:t>
      </w:r>
      <w:r w:rsidRPr="00E87D94">
        <w:rPr>
          <w:sz w:val="27"/>
          <w:szCs w:val="27"/>
          <w:bdr w:val="none" w:sz="0" w:space="0" w:color="auto" w:frame="1"/>
          <w:lang w:val="vi-VN"/>
        </w:rPr>
        <w:t xml:space="preserve"> </w:t>
      </w:r>
      <w:r w:rsidRPr="003951FA">
        <w:rPr>
          <w:sz w:val="27"/>
          <w:szCs w:val="27"/>
          <w:lang w:val="de-DE"/>
        </w:rPr>
        <w:t>Rà soát, bổ sung, hoàn chỉnh nội quy, quy chế, quy trình làm việc của cơ quan, đơn vị; quán triệt, triển khai đối với cán bộ, công chức, viên chức, người lao động việc chấp hành kỷ luật, kỷ cương hành chính, cụ thể hóa trách nhiệm của từng cá nhân, đơn vị trong thực hiện nhiệm vụ được giao, bảo đảm cấp dưới phục tùng sự</w:t>
      </w:r>
      <w:r w:rsidRPr="003951FA">
        <w:rPr>
          <w:lang w:val="de-DE"/>
        </w:rPr>
        <w:t> </w:t>
      </w:r>
      <w:r w:rsidRPr="003951FA">
        <w:rPr>
          <w:sz w:val="27"/>
          <w:szCs w:val="27"/>
          <w:lang w:val="de-DE"/>
        </w:rPr>
        <w:t xml:space="preserve">lãnh đạo, chỉ đạo và chấp hành nghiêm chỉnh các quyết định của cấp trên. </w:t>
      </w:r>
      <w:r w:rsidRPr="00E87D94">
        <w:rPr>
          <w:sz w:val="27"/>
          <w:szCs w:val="27"/>
          <w:lang w:val="de-DE"/>
        </w:rPr>
        <w:lastRenderedPageBreak/>
        <w:t>Chấp hành nghiêm túc quy chế dân chủ cơ sở: dân chủ, minh bạch, công bằng, công khai.</w:t>
      </w:r>
    </w:p>
    <w:p w:rsidR="00CE5F50" w:rsidRPr="003951FA" w:rsidRDefault="00CE5F50" w:rsidP="00E97CEE">
      <w:pPr>
        <w:pStyle w:val="NormalWeb"/>
        <w:shd w:val="clear" w:color="auto" w:fill="FFFFFF"/>
        <w:spacing w:before="0" w:beforeAutospacing="0" w:after="120" w:afterAutospacing="0"/>
        <w:ind w:firstLine="720"/>
        <w:jc w:val="both"/>
        <w:textAlignment w:val="baseline"/>
        <w:rPr>
          <w:sz w:val="27"/>
          <w:szCs w:val="27"/>
          <w:lang w:val="de-DE"/>
        </w:rPr>
      </w:pPr>
      <w:r w:rsidRPr="00E87D94">
        <w:rPr>
          <w:sz w:val="27"/>
          <w:szCs w:val="27"/>
        </w:rPr>
        <w:t xml:space="preserve"> </w:t>
      </w:r>
      <w:r w:rsidRPr="00B91C5A">
        <w:rPr>
          <w:sz w:val="27"/>
          <w:szCs w:val="27"/>
        </w:rPr>
        <w:t>6</w:t>
      </w:r>
      <w:r w:rsidRPr="00A41959">
        <w:rPr>
          <w:b/>
          <w:sz w:val="27"/>
          <w:szCs w:val="27"/>
        </w:rPr>
        <w:t>.</w:t>
      </w:r>
      <w:r w:rsidRPr="00E87D94">
        <w:rPr>
          <w:sz w:val="27"/>
          <w:szCs w:val="27"/>
          <w:bdr w:val="none" w:sz="0" w:space="0" w:color="auto" w:frame="1"/>
          <w:lang w:val="vi-VN"/>
        </w:rPr>
        <w:t xml:space="preserve"> </w:t>
      </w:r>
      <w:r w:rsidRPr="003951FA">
        <w:rPr>
          <w:sz w:val="27"/>
          <w:szCs w:val="27"/>
          <w:lang w:val="de-DE"/>
        </w:rPr>
        <w:t>Xây dựng và tổ chức thực hiện chương trình, kế</w:t>
      </w:r>
      <w:r w:rsidRPr="003951FA">
        <w:rPr>
          <w:lang w:val="de-DE"/>
        </w:rPr>
        <w:t> </w:t>
      </w:r>
      <w:r w:rsidRPr="003951FA">
        <w:rPr>
          <w:sz w:val="27"/>
          <w:szCs w:val="27"/>
          <w:lang w:val="de-DE"/>
        </w:rPr>
        <w:t xml:space="preserve">hoạch công tác cụ thể trên cơ sở nhiệm vụ được giao, chức năng, nhiệm vụ của đơn vị; chủ động xử lý công việc thuộc thẩm quyền; tăng cường trách nhiệm trong phối hợp xử lý các nội dung có liên quan; khẩn trương khắc phục những tồn tại, hạn chế của từng cơ quan, đơn vị; thực hiện nghiêm Quy chế phát ngôn, cung cấp, đăng phát và xử lý thông tin trên báo chí thuộc địa bàn tỉnh Hà Tĩnh kèm theo Quyết định số 43/2013/QĐ-UBND ngày 11/10/2013 của </w:t>
      </w:r>
      <w:r w:rsidRPr="00C83842">
        <w:rPr>
          <w:sz w:val="27"/>
          <w:szCs w:val="27"/>
          <w:lang w:val="de-DE"/>
        </w:rPr>
        <w:t>U</w:t>
      </w:r>
      <w:r>
        <w:rPr>
          <w:sz w:val="27"/>
          <w:szCs w:val="27"/>
          <w:lang w:val="de-DE"/>
        </w:rPr>
        <w:t>ỷ ban nhân dân</w:t>
      </w:r>
      <w:r w:rsidRPr="003951FA">
        <w:rPr>
          <w:sz w:val="27"/>
          <w:szCs w:val="27"/>
          <w:lang w:val="de-DE"/>
        </w:rPr>
        <w:t xml:space="preserve"> tỉnh,</w:t>
      </w:r>
      <w:r>
        <w:rPr>
          <w:sz w:val="27"/>
          <w:szCs w:val="27"/>
          <w:lang w:val="de-DE"/>
        </w:rPr>
        <w:t xml:space="preserve"> </w:t>
      </w:r>
      <w:r w:rsidRPr="003951FA">
        <w:rPr>
          <w:sz w:val="27"/>
          <w:szCs w:val="27"/>
          <w:lang w:val="de-DE"/>
        </w:rPr>
        <w:t>... để tạo sự chuyển biến tích cực trong công tác chỉ đạo, điều hành.</w:t>
      </w:r>
    </w:p>
    <w:p w:rsidR="00CE5F50" w:rsidRPr="00E87D94" w:rsidRDefault="00CE5F50" w:rsidP="00E97CEE">
      <w:pPr>
        <w:pStyle w:val="NormalWeb"/>
        <w:shd w:val="clear" w:color="auto" w:fill="FFFFFF"/>
        <w:spacing w:before="0" w:beforeAutospacing="0" w:after="120" w:afterAutospacing="0"/>
        <w:ind w:firstLine="720"/>
        <w:jc w:val="both"/>
        <w:textAlignment w:val="baseline"/>
        <w:rPr>
          <w:sz w:val="27"/>
          <w:szCs w:val="27"/>
        </w:rPr>
      </w:pPr>
      <w:r w:rsidRPr="00D74CA3">
        <w:rPr>
          <w:sz w:val="27"/>
          <w:szCs w:val="27"/>
        </w:rPr>
        <w:t>7.</w:t>
      </w:r>
      <w:r w:rsidRPr="00E87D94">
        <w:rPr>
          <w:sz w:val="27"/>
          <w:szCs w:val="27"/>
        </w:rPr>
        <w:t xml:space="preserve"> Tă</w:t>
      </w:r>
      <w:r w:rsidRPr="00E87D94">
        <w:rPr>
          <w:sz w:val="27"/>
          <w:szCs w:val="27"/>
          <w:lang w:val="vi-VN"/>
        </w:rPr>
        <w:t>ng cư</w:t>
      </w:r>
      <w:r w:rsidRPr="00E87D94">
        <w:rPr>
          <w:sz w:val="27"/>
          <w:szCs w:val="27"/>
        </w:rPr>
        <w:t>ờ</w:t>
      </w:r>
      <w:r w:rsidRPr="00E87D94">
        <w:rPr>
          <w:sz w:val="27"/>
          <w:szCs w:val="27"/>
          <w:lang w:val="vi-VN"/>
        </w:rPr>
        <w:t xml:space="preserve">ng </w:t>
      </w:r>
      <w:r w:rsidRPr="00E87D94">
        <w:rPr>
          <w:sz w:val="27"/>
          <w:szCs w:val="27"/>
        </w:rPr>
        <w:t>cô</w:t>
      </w:r>
      <w:r w:rsidRPr="00E87D94">
        <w:rPr>
          <w:sz w:val="27"/>
          <w:szCs w:val="27"/>
          <w:lang w:val="vi-VN"/>
        </w:rPr>
        <w:t>ng tác thanh tra</w:t>
      </w:r>
      <w:r>
        <w:rPr>
          <w:sz w:val="28"/>
          <w:szCs w:val="28"/>
        </w:rPr>
        <w:t>, kiểm tra hoạt động</w:t>
      </w:r>
      <w:r w:rsidRPr="008A0356">
        <w:rPr>
          <w:sz w:val="28"/>
          <w:szCs w:val="28"/>
        </w:rPr>
        <w:t xml:space="preserve"> </w:t>
      </w:r>
      <w:r w:rsidRPr="00E87D94">
        <w:rPr>
          <w:sz w:val="27"/>
          <w:szCs w:val="27"/>
        </w:rPr>
        <w:t>công vụ</w:t>
      </w:r>
      <w:r w:rsidRPr="00E87D94">
        <w:rPr>
          <w:sz w:val="27"/>
          <w:szCs w:val="27"/>
          <w:lang w:val="vi-VN"/>
        </w:rPr>
        <w:t xml:space="preserve">, kiểm tra, giám sát về kỷ luật, kỷ cương hành </w:t>
      </w:r>
      <w:r w:rsidRPr="00E87D94">
        <w:rPr>
          <w:sz w:val="27"/>
          <w:szCs w:val="27"/>
        </w:rPr>
        <w:t xml:space="preserve">chính; </w:t>
      </w:r>
      <w:r w:rsidRPr="00E87D94">
        <w:rPr>
          <w:sz w:val="27"/>
          <w:szCs w:val="27"/>
          <w:lang w:val="vi-VN"/>
        </w:rPr>
        <w:t xml:space="preserve">về </w:t>
      </w:r>
      <w:r w:rsidRPr="00E87D94">
        <w:rPr>
          <w:sz w:val="27"/>
          <w:szCs w:val="27"/>
          <w:shd w:val="solid" w:color="FFFFFF" w:fill="auto"/>
          <w:lang w:val="vi-VN"/>
        </w:rPr>
        <w:t>văn</w:t>
      </w:r>
      <w:r w:rsidRPr="00E87D94">
        <w:rPr>
          <w:sz w:val="27"/>
          <w:szCs w:val="27"/>
          <w:lang w:val="vi-VN"/>
        </w:rPr>
        <w:t xml:space="preserve"> hóa công sở; về </w:t>
      </w:r>
      <w:r w:rsidRPr="00E87D94">
        <w:rPr>
          <w:sz w:val="27"/>
          <w:szCs w:val="27"/>
        </w:rPr>
        <w:t>tr</w:t>
      </w:r>
      <w:r w:rsidRPr="00E87D94">
        <w:rPr>
          <w:sz w:val="27"/>
          <w:szCs w:val="27"/>
          <w:lang w:val="vi-VN"/>
        </w:rPr>
        <w:t xml:space="preserve">ách nhiệm và </w:t>
      </w:r>
      <w:r w:rsidRPr="00E87D94">
        <w:rPr>
          <w:sz w:val="27"/>
          <w:szCs w:val="27"/>
        </w:rPr>
        <w:t xml:space="preserve">đạo đức, văn </w:t>
      </w:r>
      <w:r w:rsidRPr="00E87D94">
        <w:rPr>
          <w:sz w:val="27"/>
          <w:szCs w:val="27"/>
          <w:lang w:val="vi-VN"/>
        </w:rPr>
        <w:t>hóa giao tiếp của cán bộ, công chức, viên chức khi thi hành nhiệm vụ, công vụ.</w:t>
      </w:r>
      <w:r w:rsidRPr="00E87D94">
        <w:rPr>
          <w:sz w:val="27"/>
          <w:szCs w:val="27"/>
        </w:rPr>
        <w:t xml:space="preserve"> K</w:t>
      </w:r>
      <w:r w:rsidRPr="00E87D94">
        <w:rPr>
          <w:sz w:val="27"/>
          <w:szCs w:val="27"/>
          <w:lang w:val="vi-VN"/>
        </w:rPr>
        <w:t xml:space="preserve">iên quyết xử lý nghiêm các hành vi vi phạm, gây nhũng nhiễu, phiền hà trong giải </w:t>
      </w:r>
      <w:r w:rsidRPr="00E87D94">
        <w:rPr>
          <w:sz w:val="27"/>
          <w:szCs w:val="27"/>
          <w:shd w:val="solid" w:color="FFFFFF" w:fill="auto"/>
          <w:lang w:val="vi-VN"/>
        </w:rPr>
        <w:t>quyết</w:t>
      </w:r>
      <w:r>
        <w:rPr>
          <w:sz w:val="27"/>
          <w:szCs w:val="27"/>
        </w:rPr>
        <w:t xml:space="preserve"> công việc</w:t>
      </w:r>
      <w:r w:rsidRPr="00E87D94">
        <w:rPr>
          <w:sz w:val="27"/>
          <w:szCs w:val="27"/>
          <w:lang w:val="vi-VN"/>
        </w:rPr>
        <w:t xml:space="preserve"> của người dân và doanh nghiệp, đặc biệt là các </w:t>
      </w:r>
      <w:r w:rsidRPr="00E87D94">
        <w:rPr>
          <w:sz w:val="27"/>
          <w:szCs w:val="27"/>
          <w:shd w:val="solid" w:color="FFFFFF" w:fill="auto"/>
          <w:lang w:val="vi-VN"/>
        </w:rPr>
        <w:t>trường hợp</w:t>
      </w:r>
      <w:r w:rsidRPr="00E87D94">
        <w:rPr>
          <w:sz w:val="27"/>
          <w:szCs w:val="27"/>
          <w:lang w:val="vi-VN"/>
        </w:rPr>
        <w:t xml:space="preserve"> tái phạm, có </w:t>
      </w:r>
      <w:r w:rsidRPr="00E87D94">
        <w:rPr>
          <w:sz w:val="27"/>
          <w:szCs w:val="27"/>
          <w:shd w:val="solid" w:color="FFFFFF" w:fill="auto"/>
          <w:lang w:val="vi-VN"/>
        </w:rPr>
        <w:t>tổ chức</w:t>
      </w:r>
      <w:r w:rsidRPr="00E87D94">
        <w:rPr>
          <w:sz w:val="27"/>
          <w:szCs w:val="27"/>
          <w:lang w:val="vi-VN"/>
        </w:rPr>
        <w:t xml:space="preserve">, có tính </w:t>
      </w:r>
      <w:r w:rsidRPr="00E87D94">
        <w:rPr>
          <w:sz w:val="27"/>
          <w:szCs w:val="27"/>
          <w:shd w:val="solid" w:color="FFFFFF" w:fill="auto"/>
          <w:lang w:val="vi-VN"/>
        </w:rPr>
        <w:t>chất</w:t>
      </w:r>
      <w:r w:rsidRPr="00E87D94">
        <w:rPr>
          <w:sz w:val="27"/>
          <w:szCs w:val="27"/>
          <w:lang w:val="vi-VN"/>
        </w:rPr>
        <w:t xml:space="preserve"> nghiêm </w:t>
      </w:r>
      <w:r w:rsidRPr="00E87D94">
        <w:rPr>
          <w:sz w:val="27"/>
          <w:szCs w:val="27"/>
        </w:rPr>
        <w:t>tr</w:t>
      </w:r>
      <w:r w:rsidRPr="00E87D94">
        <w:rPr>
          <w:sz w:val="27"/>
          <w:szCs w:val="27"/>
          <w:lang w:val="vi-VN"/>
        </w:rPr>
        <w:t>ọng; xử lý nghiêm việc chậm trễ trong thực hiện nhiệm vụ được giao, đặc biệt là các vấn đề xã hội quan tâm</w:t>
      </w:r>
      <w:r w:rsidRPr="00E87D94">
        <w:rPr>
          <w:sz w:val="27"/>
          <w:szCs w:val="27"/>
        </w:rPr>
        <w:t>”.</w:t>
      </w:r>
    </w:p>
    <w:p w:rsidR="00371673" w:rsidRPr="00B85210" w:rsidRDefault="00371673" w:rsidP="00E97CEE">
      <w:pPr>
        <w:spacing w:after="120"/>
        <w:ind w:firstLine="720"/>
        <w:jc w:val="both"/>
        <w:rPr>
          <w:b/>
          <w:lang w:val="de-DE"/>
        </w:rPr>
      </w:pPr>
      <w:r w:rsidRPr="00B82D72">
        <w:rPr>
          <w:b/>
          <w:lang w:val="de-DE"/>
        </w:rPr>
        <w:t xml:space="preserve">Điều </w:t>
      </w:r>
      <w:r>
        <w:rPr>
          <w:b/>
          <w:lang w:val="de-DE"/>
        </w:rPr>
        <w:t>5</w:t>
      </w:r>
      <w:r w:rsidRPr="00B82D72">
        <w:rPr>
          <w:b/>
          <w:lang w:val="de-DE"/>
        </w:rPr>
        <w:t xml:space="preserve">. </w:t>
      </w:r>
      <w:r w:rsidRPr="00B85210">
        <w:rPr>
          <w:b/>
          <w:lang w:val="de-DE"/>
        </w:rPr>
        <w:t>Trách nhiệm của cán bộ, công chức, viên chức và cán bộ, chiến sĩ lực lượng vũ trang, lao động hợp đồng:</w:t>
      </w:r>
    </w:p>
    <w:p w:rsidR="00F67ACF" w:rsidRPr="00F67ACF" w:rsidRDefault="00F67ACF" w:rsidP="00E97CEE">
      <w:pPr>
        <w:spacing w:after="120"/>
        <w:ind w:firstLine="720"/>
        <w:jc w:val="both"/>
        <w:rPr>
          <w:color w:val="000000"/>
          <w:sz w:val="27"/>
          <w:szCs w:val="27"/>
        </w:rPr>
      </w:pPr>
      <w:r w:rsidRPr="00F67ACF">
        <w:rPr>
          <w:color w:val="000000"/>
          <w:sz w:val="27"/>
          <w:szCs w:val="27"/>
          <w:lang w:val="de-DE"/>
        </w:rPr>
        <w:t>1.</w:t>
      </w:r>
      <w:r w:rsidRPr="001C76C3">
        <w:rPr>
          <w:color w:val="000000"/>
          <w:sz w:val="27"/>
          <w:szCs w:val="27"/>
          <w:lang w:val="de-DE"/>
        </w:rPr>
        <w:t xml:space="preserve"> </w:t>
      </w:r>
      <w:r w:rsidRPr="001C76C3">
        <w:rPr>
          <w:color w:val="000000"/>
          <w:sz w:val="27"/>
          <w:szCs w:val="27"/>
          <w:bdr w:val="none" w:sz="0" w:space="0" w:color="auto" w:frame="1"/>
          <w:lang w:val="vi-VN"/>
        </w:rPr>
        <w:t xml:space="preserve">Trong thực thi nhiệm vụ, công vụ phải tuân thủ </w:t>
      </w:r>
      <w:r w:rsidRPr="001C76C3">
        <w:rPr>
          <w:color w:val="000000"/>
          <w:sz w:val="26"/>
          <w:bdr w:val="none" w:sz="0" w:space="0" w:color="auto" w:frame="1"/>
          <w:lang w:val="vi-VN"/>
        </w:rPr>
        <w:t>quy định của pháp luật</w:t>
      </w:r>
      <w:r w:rsidRPr="001C76C3">
        <w:rPr>
          <w:color w:val="000000"/>
          <w:sz w:val="27"/>
          <w:szCs w:val="27"/>
          <w:bdr w:val="none" w:sz="0" w:space="0" w:color="auto" w:frame="1"/>
        </w:rPr>
        <w:t>,</w:t>
      </w:r>
      <w:r w:rsidRPr="001C76C3">
        <w:rPr>
          <w:color w:val="000000"/>
          <w:sz w:val="27"/>
          <w:szCs w:val="27"/>
          <w:bdr w:val="none" w:sz="0" w:space="0" w:color="auto" w:frame="1"/>
          <w:lang w:val="vi-VN"/>
        </w:rPr>
        <w:t xml:space="preserve"> tính thứ bậc, kỷ cương và trật tự hành chính, đúng thẩm quyền</w:t>
      </w:r>
      <w:r w:rsidRPr="001C76C3">
        <w:rPr>
          <w:color w:val="000000"/>
          <w:sz w:val="27"/>
          <w:szCs w:val="27"/>
          <w:bdr w:val="none" w:sz="0" w:space="0" w:color="auto" w:frame="1"/>
        </w:rPr>
        <w:t>”; n</w:t>
      </w:r>
      <w:r w:rsidRPr="001C76C3">
        <w:rPr>
          <w:color w:val="000000"/>
          <w:sz w:val="27"/>
          <w:szCs w:val="27"/>
          <w:bdr w:val="none" w:sz="0" w:space="0" w:color="auto" w:frame="1"/>
          <w:lang w:val="vi-VN"/>
        </w:rPr>
        <w:t>ghiêm túc thực hiện công việc được giao, không để quá hạn, bỏ sót nhiệm vụ được phân công; không đùn đ</w:t>
      </w:r>
      <w:r w:rsidRPr="001C76C3">
        <w:rPr>
          <w:color w:val="000000"/>
          <w:sz w:val="27"/>
          <w:szCs w:val="27"/>
        </w:rPr>
        <w:t>ẩ</w:t>
      </w:r>
      <w:r w:rsidRPr="001C76C3">
        <w:rPr>
          <w:color w:val="000000"/>
          <w:sz w:val="27"/>
          <w:szCs w:val="27"/>
          <w:bdr w:val="none" w:sz="0" w:space="0" w:color="auto" w:frame="1"/>
          <w:lang w:val="vi-VN"/>
        </w:rPr>
        <w:t xml:space="preserve">y trách nhiệm, không né tránh công việc; </w:t>
      </w:r>
      <w:r w:rsidRPr="001C76C3">
        <w:rPr>
          <w:color w:val="000000"/>
          <w:sz w:val="27"/>
          <w:szCs w:val="27"/>
          <w:bdr w:val="none" w:sz="0" w:space="0" w:color="auto" w:frame="1"/>
        </w:rPr>
        <w:t xml:space="preserve">không </w:t>
      </w:r>
      <w:r w:rsidRPr="001C76C3">
        <w:rPr>
          <w:color w:val="000000"/>
          <w:sz w:val="27"/>
          <w:szCs w:val="27"/>
          <w:lang w:val="vi-VN"/>
        </w:rPr>
        <w:t>lợi d</w:t>
      </w:r>
      <w:r w:rsidRPr="001C76C3">
        <w:rPr>
          <w:color w:val="000000"/>
          <w:sz w:val="27"/>
          <w:szCs w:val="27"/>
        </w:rPr>
        <w:t>ụ</w:t>
      </w:r>
      <w:r w:rsidRPr="001C76C3">
        <w:rPr>
          <w:color w:val="000000"/>
          <w:sz w:val="27"/>
          <w:szCs w:val="27"/>
          <w:lang w:val="vi-VN"/>
        </w:rPr>
        <w:t xml:space="preserve">ng </w:t>
      </w:r>
      <w:r w:rsidRPr="001C76C3">
        <w:rPr>
          <w:color w:val="000000"/>
          <w:sz w:val="26"/>
          <w:lang w:val="vi-VN"/>
        </w:rPr>
        <w:t>chức vụ, quyền hạn</w:t>
      </w:r>
      <w:r w:rsidRPr="001C76C3" w:rsidDel="000B5C1D">
        <w:rPr>
          <w:color w:val="000000"/>
          <w:sz w:val="27"/>
          <w:szCs w:val="27"/>
          <w:lang w:val="vi-VN"/>
        </w:rPr>
        <w:t xml:space="preserve"> </w:t>
      </w:r>
      <w:r w:rsidRPr="001C76C3">
        <w:rPr>
          <w:color w:val="000000"/>
          <w:sz w:val="27"/>
          <w:szCs w:val="27"/>
          <w:lang w:val="vi-VN"/>
        </w:rPr>
        <w:t>để gây nhũng nhiễu, phiền hà, trục lợi khi xử lý, giải quyết công việc liên quan đ</w:t>
      </w:r>
      <w:r w:rsidRPr="001C76C3">
        <w:rPr>
          <w:color w:val="000000"/>
          <w:sz w:val="27"/>
          <w:szCs w:val="27"/>
        </w:rPr>
        <w:t>ế</w:t>
      </w:r>
      <w:r w:rsidRPr="001C76C3">
        <w:rPr>
          <w:color w:val="000000"/>
          <w:sz w:val="27"/>
          <w:szCs w:val="27"/>
          <w:lang w:val="vi-VN"/>
        </w:rPr>
        <w:t>n người dân</w:t>
      </w:r>
      <w:r w:rsidRPr="001C76C3">
        <w:rPr>
          <w:color w:val="000000"/>
          <w:sz w:val="27"/>
          <w:szCs w:val="27"/>
        </w:rPr>
        <w:t xml:space="preserve">, </w:t>
      </w:r>
      <w:r w:rsidRPr="001C76C3">
        <w:rPr>
          <w:color w:val="000000"/>
          <w:sz w:val="27"/>
          <w:szCs w:val="27"/>
          <w:lang w:val="vi-VN"/>
        </w:rPr>
        <w:t>doanh nghiệp</w:t>
      </w:r>
      <w:r w:rsidRPr="001C76C3">
        <w:rPr>
          <w:color w:val="000000"/>
          <w:sz w:val="27"/>
          <w:szCs w:val="27"/>
        </w:rPr>
        <w:t>”.</w:t>
      </w:r>
    </w:p>
    <w:p w:rsidR="00F67ACF" w:rsidRPr="00E87D94" w:rsidRDefault="00F67ACF" w:rsidP="00E97CEE">
      <w:pPr>
        <w:pStyle w:val="NormalWeb"/>
        <w:shd w:val="clear" w:color="auto" w:fill="FFFFFF"/>
        <w:spacing w:before="0" w:beforeAutospacing="0" w:after="120" w:afterAutospacing="0"/>
        <w:ind w:firstLine="720"/>
        <w:jc w:val="both"/>
        <w:textAlignment w:val="baseline"/>
        <w:rPr>
          <w:sz w:val="27"/>
          <w:szCs w:val="27"/>
        </w:rPr>
      </w:pPr>
      <w:r w:rsidRPr="00F67ACF">
        <w:rPr>
          <w:sz w:val="27"/>
          <w:szCs w:val="27"/>
        </w:rPr>
        <w:t>2.</w:t>
      </w:r>
      <w:r w:rsidRPr="00E87D94">
        <w:rPr>
          <w:sz w:val="27"/>
          <w:szCs w:val="27"/>
          <w:lang w:val="vi-VN"/>
        </w:rPr>
        <w:t xml:space="preserve"> Thực hiện nghiêm các quy định về</w:t>
      </w:r>
      <w:r w:rsidRPr="00E87D94">
        <w:rPr>
          <w:sz w:val="27"/>
          <w:szCs w:val="27"/>
        </w:rPr>
        <w:t xml:space="preserve"> văn hóa công sở,</w:t>
      </w:r>
      <w:r w:rsidRPr="00E87D94">
        <w:rPr>
          <w:sz w:val="27"/>
          <w:szCs w:val="27"/>
          <w:lang w:val="vi-VN"/>
        </w:rPr>
        <w:t xml:space="preserve"> đạo đức, văn hóa giao tiếp của người cán bộ, công chức, viên chức</w:t>
      </w:r>
      <w:r w:rsidRPr="00E87D94">
        <w:rPr>
          <w:sz w:val="27"/>
          <w:szCs w:val="27"/>
          <w:lang w:val="de-DE"/>
        </w:rPr>
        <w:t xml:space="preserve">, </w:t>
      </w:r>
      <w:r w:rsidRPr="00E87D94">
        <w:rPr>
          <w:sz w:val="27"/>
          <w:szCs w:val="27"/>
          <w:bdr w:val="none" w:sz="0" w:space="0" w:color="auto" w:frame="1"/>
          <w:lang w:val="vi-VN"/>
        </w:rPr>
        <w:t>đeo thẻ công chức, viên chức, nhân viên</w:t>
      </w:r>
      <w:r>
        <w:rPr>
          <w:sz w:val="27"/>
          <w:szCs w:val="27"/>
          <w:bdr w:val="none" w:sz="0" w:space="0" w:color="auto" w:frame="1"/>
        </w:rPr>
        <w:t xml:space="preserve"> và đồng phục (nếu có)</w:t>
      </w:r>
      <w:r w:rsidRPr="00E87D94">
        <w:rPr>
          <w:sz w:val="27"/>
          <w:szCs w:val="27"/>
          <w:bdr w:val="none" w:sz="0" w:space="0" w:color="auto" w:frame="1"/>
          <w:lang w:val="vi-VN"/>
        </w:rPr>
        <w:t xml:space="preserve"> khi thực hiện nhiệm vụ</w:t>
      </w:r>
      <w:r>
        <w:rPr>
          <w:sz w:val="27"/>
          <w:szCs w:val="27"/>
          <w:bdr w:val="none" w:sz="0" w:space="0" w:color="auto" w:frame="1"/>
        </w:rPr>
        <w:t xml:space="preserve">. </w:t>
      </w:r>
      <w:r>
        <w:rPr>
          <w:sz w:val="27"/>
          <w:szCs w:val="27"/>
          <w:lang w:val="de-DE"/>
        </w:rPr>
        <w:t>S</w:t>
      </w:r>
      <w:r w:rsidRPr="00E87D94">
        <w:rPr>
          <w:sz w:val="27"/>
          <w:szCs w:val="27"/>
          <w:lang w:val="de-DE"/>
        </w:rPr>
        <w:t>ử dụng có hiệu quả ngày, giờ làm việc theo quy định, không đi muộn, về sớm</w:t>
      </w:r>
      <w:r w:rsidRPr="00E87D94">
        <w:rPr>
          <w:sz w:val="27"/>
          <w:szCs w:val="27"/>
          <w:lang w:val="vi-VN"/>
        </w:rPr>
        <w:t>; không sử dụng thời giờ làm việc đ</w:t>
      </w:r>
      <w:r w:rsidRPr="00E87D94">
        <w:rPr>
          <w:sz w:val="27"/>
          <w:szCs w:val="27"/>
        </w:rPr>
        <w:t xml:space="preserve">ể </w:t>
      </w:r>
      <w:r w:rsidRPr="00E87D94">
        <w:rPr>
          <w:sz w:val="27"/>
          <w:szCs w:val="27"/>
          <w:lang w:val="vi-VN"/>
        </w:rPr>
        <w:t>làm việc riêng</w:t>
      </w:r>
      <w:r w:rsidRPr="00E87D94">
        <w:rPr>
          <w:sz w:val="27"/>
          <w:szCs w:val="27"/>
        </w:rPr>
        <w:t xml:space="preserve"> (chơi trò chơi điện tử, facebook, các mạng xã hội khác,....)</w:t>
      </w:r>
      <w:r w:rsidRPr="00E87D94">
        <w:rPr>
          <w:sz w:val="27"/>
          <w:szCs w:val="27"/>
          <w:lang w:val="vi-VN"/>
        </w:rPr>
        <w:t xml:space="preserve">; thực hiện đúng quy định </w:t>
      </w:r>
      <w:r w:rsidRPr="00E87D94">
        <w:rPr>
          <w:sz w:val="27"/>
          <w:szCs w:val="27"/>
          <w:shd w:val="solid" w:color="FFFFFF" w:fill="auto"/>
          <w:lang w:val="vi-VN"/>
        </w:rPr>
        <w:t>trong</w:t>
      </w:r>
      <w:r w:rsidRPr="00E87D94">
        <w:rPr>
          <w:sz w:val="27"/>
          <w:szCs w:val="27"/>
          <w:lang w:val="vi-VN"/>
        </w:rPr>
        <w:t xml:space="preserve"> văn hóa hội h</w:t>
      </w:r>
      <w:r w:rsidRPr="00E87D94">
        <w:rPr>
          <w:sz w:val="27"/>
          <w:szCs w:val="27"/>
        </w:rPr>
        <w:t>ọ</w:t>
      </w:r>
      <w:r w:rsidRPr="00E87D94">
        <w:rPr>
          <w:sz w:val="27"/>
          <w:szCs w:val="27"/>
          <w:lang w:val="vi-VN"/>
        </w:rPr>
        <w:t>p; không hút thu</w:t>
      </w:r>
      <w:r w:rsidRPr="00E87D94">
        <w:rPr>
          <w:sz w:val="27"/>
          <w:szCs w:val="27"/>
        </w:rPr>
        <w:t>ố</w:t>
      </w:r>
      <w:r w:rsidRPr="00E87D94">
        <w:rPr>
          <w:sz w:val="27"/>
          <w:szCs w:val="27"/>
          <w:lang w:val="vi-VN"/>
        </w:rPr>
        <w:t>c lá trong phòng làm việc, phòng họp, hội trường</w:t>
      </w:r>
      <w:r w:rsidRPr="00E87D94">
        <w:rPr>
          <w:sz w:val="27"/>
          <w:szCs w:val="27"/>
        </w:rPr>
        <w:t xml:space="preserve"> và </w:t>
      </w:r>
      <w:r>
        <w:rPr>
          <w:sz w:val="26"/>
          <w:szCs w:val="26"/>
        </w:rPr>
        <w:t>các địa điểm pháp luật nghiêm cấm</w:t>
      </w:r>
      <w:r>
        <w:rPr>
          <w:sz w:val="27"/>
          <w:szCs w:val="27"/>
        </w:rPr>
        <w:t>.</w:t>
      </w:r>
      <w:r w:rsidRPr="00E87D94">
        <w:rPr>
          <w:sz w:val="27"/>
          <w:szCs w:val="27"/>
          <w:lang w:val="vi-VN"/>
        </w:rPr>
        <w:t xml:space="preserve"> </w:t>
      </w:r>
      <w:r>
        <w:rPr>
          <w:sz w:val="27"/>
          <w:szCs w:val="27"/>
        </w:rPr>
        <w:t>N</w:t>
      </w:r>
      <w:r w:rsidRPr="00E87D94">
        <w:rPr>
          <w:sz w:val="27"/>
          <w:szCs w:val="27"/>
          <w:lang w:val="vi-VN"/>
        </w:rPr>
        <w:t>ghiêm c</w:t>
      </w:r>
      <w:r w:rsidRPr="00E87D94">
        <w:rPr>
          <w:sz w:val="27"/>
          <w:szCs w:val="27"/>
        </w:rPr>
        <w:t>ấ</w:t>
      </w:r>
      <w:r w:rsidRPr="00E87D94">
        <w:rPr>
          <w:sz w:val="27"/>
          <w:szCs w:val="27"/>
          <w:lang w:val="vi-VN"/>
        </w:rPr>
        <w:t xml:space="preserve">m việc sử dụng rượu, bia, đồ uống có cồn </w:t>
      </w:r>
      <w:r w:rsidRPr="00E87D94">
        <w:rPr>
          <w:sz w:val="27"/>
          <w:szCs w:val="27"/>
          <w:shd w:val="solid" w:color="FFFFFF" w:fill="auto"/>
          <w:lang w:val="vi-VN"/>
        </w:rPr>
        <w:t>trong</w:t>
      </w:r>
      <w:r w:rsidRPr="00E87D94">
        <w:rPr>
          <w:sz w:val="27"/>
          <w:szCs w:val="27"/>
          <w:lang w:val="vi-VN"/>
        </w:rPr>
        <w:t xml:space="preserve"> giờ làm việc, giờ nghỉ trưa của ngày làm việc, ngày trực; </w:t>
      </w:r>
      <w:r w:rsidRPr="00E87D94">
        <w:rPr>
          <w:sz w:val="27"/>
          <w:szCs w:val="27"/>
        </w:rPr>
        <w:t>nghiêm cấm tàng trữ, buôn bán, sử dụng ma túy và các chất kích</w:t>
      </w:r>
      <w:r w:rsidR="00B70A14">
        <w:rPr>
          <w:sz w:val="27"/>
          <w:szCs w:val="27"/>
        </w:rPr>
        <w:t xml:space="preserve"> thích</w:t>
      </w:r>
      <w:r w:rsidRPr="00E87D94">
        <w:rPr>
          <w:sz w:val="27"/>
          <w:szCs w:val="27"/>
        </w:rPr>
        <w:t xml:space="preserve"> khác mà pháp luật cấm;</w:t>
      </w:r>
      <w:r>
        <w:rPr>
          <w:sz w:val="27"/>
          <w:szCs w:val="27"/>
        </w:rPr>
        <w:t xml:space="preserve"> nghiêm cấm </w:t>
      </w:r>
      <w:r w:rsidRPr="00E87D94">
        <w:rPr>
          <w:sz w:val="27"/>
          <w:szCs w:val="27"/>
          <w:lang w:val="vi-VN"/>
        </w:rPr>
        <w:t xml:space="preserve"> đánh bạc dưới mọi hình thức</w:t>
      </w:r>
      <w:r>
        <w:rPr>
          <w:sz w:val="27"/>
          <w:szCs w:val="27"/>
        </w:rPr>
        <w:t>; không được làm những việc khác mà pháp luật cấm; khuyến kích tố giác những hành vi nêu trên”.</w:t>
      </w:r>
      <w:r w:rsidRPr="00E87D94">
        <w:rPr>
          <w:sz w:val="27"/>
          <w:szCs w:val="27"/>
        </w:rPr>
        <w:t xml:space="preserve"> </w:t>
      </w:r>
    </w:p>
    <w:p w:rsidR="00371673" w:rsidRPr="009B6D43" w:rsidRDefault="00371673" w:rsidP="00E97CEE">
      <w:pPr>
        <w:spacing w:after="120"/>
        <w:ind w:firstLine="720"/>
        <w:jc w:val="both"/>
        <w:rPr>
          <w:lang w:val="de-DE"/>
        </w:rPr>
      </w:pPr>
      <w:r w:rsidRPr="00CE52E8">
        <w:rPr>
          <w:lang w:val="de-DE"/>
        </w:rPr>
        <w:t>3.</w:t>
      </w:r>
      <w:r>
        <w:rPr>
          <w:lang w:val="de-DE"/>
        </w:rPr>
        <w:t xml:space="preserve"> Trong qu</w:t>
      </w:r>
      <w:r w:rsidRPr="009B6D43">
        <w:rPr>
          <w:lang w:val="de-DE"/>
        </w:rPr>
        <w:t>á</w:t>
      </w:r>
      <w:r>
        <w:rPr>
          <w:lang w:val="de-DE"/>
        </w:rPr>
        <w:t xml:space="preserve"> tr</w:t>
      </w:r>
      <w:r w:rsidRPr="009B6D43">
        <w:rPr>
          <w:lang w:val="de-DE"/>
        </w:rPr>
        <w:t>ình</w:t>
      </w:r>
      <w:r>
        <w:rPr>
          <w:lang w:val="de-DE"/>
        </w:rPr>
        <w:t xml:space="preserve"> tham gia cu</w:t>
      </w:r>
      <w:r w:rsidRPr="009B6D43">
        <w:rPr>
          <w:lang w:val="de-DE"/>
        </w:rPr>
        <w:t>ộc</w:t>
      </w:r>
      <w:r>
        <w:rPr>
          <w:lang w:val="de-DE"/>
        </w:rPr>
        <w:t xml:space="preserve"> h</w:t>
      </w:r>
      <w:r w:rsidRPr="009B6D43">
        <w:rPr>
          <w:lang w:val="de-DE"/>
        </w:rPr>
        <w:t>ọp</w:t>
      </w:r>
      <w:r>
        <w:rPr>
          <w:lang w:val="de-DE"/>
        </w:rPr>
        <w:t>, c</w:t>
      </w:r>
      <w:r w:rsidRPr="009B6D43">
        <w:rPr>
          <w:lang w:val="de-DE"/>
        </w:rPr>
        <w:t>ác</w:t>
      </w:r>
      <w:r>
        <w:rPr>
          <w:lang w:val="de-DE"/>
        </w:rPr>
        <w:t xml:space="preserve"> </w:t>
      </w:r>
      <w:r w:rsidRPr="009B6D43">
        <w:rPr>
          <w:lang w:val="de-DE"/>
        </w:rPr>
        <w:t>ý</w:t>
      </w:r>
      <w:r>
        <w:rPr>
          <w:lang w:val="de-DE"/>
        </w:rPr>
        <w:t xml:space="preserve"> ki</w:t>
      </w:r>
      <w:r w:rsidRPr="009B6D43">
        <w:rPr>
          <w:lang w:val="de-DE"/>
        </w:rPr>
        <w:t>ến</w:t>
      </w:r>
      <w:r>
        <w:rPr>
          <w:lang w:val="de-DE"/>
        </w:rPr>
        <w:t xml:space="preserve"> </w:t>
      </w:r>
      <w:r w:rsidRPr="009B6D43">
        <w:rPr>
          <w:lang w:val="de-DE"/>
        </w:rPr>
        <w:t>đóng</w:t>
      </w:r>
      <w:r>
        <w:rPr>
          <w:lang w:val="de-DE"/>
        </w:rPr>
        <w:t xml:space="preserve"> g</w:t>
      </w:r>
      <w:r w:rsidRPr="009B6D43">
        <w:rPr>
          <w:lang w:val="de-DE"/>
        </w:rPr>
        <w:t>óp</w:t>
      </w:r>
      <w:r>
        <w:rPr>
          <w:lang w:val="de-DE"/>
        </w:rPr>
        <w:t xml:space="preserve"> ph</w:t>
      </w:r>
      <w:r w:rsidRPr="009B6D43">
        <w:rPr>
          <w:lang w:val="de-DE"/>
        </w:rPr>
        <w:t>ải</w:t>
      </w:r>
      <w:r>
        <w:rPr>
          <w:lang w:val="de-DE"/>
        </w:rPr>
        <w:t xml:space="preserve"> ch</w:t>
      </w:r>
      <w:r w:rsidRPr="009B6D43">
        <w:rPr>
          <w:lang w:val="de-DE"/>
        </w:rPr>
        <w:t>ất</w:t>
      </w:r>
      <w:r>
        <w:rPr>
          <w:lang w:val="de-DE"/>
        </w:rPr>
        <w:t xml:space="preserve"> l</w:t>
      </w:r>
      <w:r w:rsidRPr="009B6D43">
        <w:rPr>
          <w:lang w:val="de-DE"/>
        </w:rPr>
        <w:t>ượng</w:t>
      </w:r>
      <w:r>
        <w:rPr>
          <w:lang w:val="de-DE"/>
        </w:rPr>
        <w:t xml:space="preserve"> v</w:t>
      </w:r>
      <w:r w:rsidRPr="009B6D43">
        <w:rPr>
          <w:lang w:val="de-DE"/>
        </w:rPr>
        <w:t>à</w:t>
      </w:r>
      <w:r>
        <w:rPr>
          <w:lang w:val="de-DE"/>
        </w:rPr>
        <w:t xml:space="preserve"> ch</w:t>
      </w:r>
      <w:r w:rsidRPr="009B6D43">
        <w:rPr>
          <w:lang w:val="de-DE"/>
        </w:rPr>
        <w:t>ịu</w:t>
      </w:r>
      <w:r>
        <w:rPr>
          <w:lang w:val="de-DE"/>
        </w:rPr>
        <w:t xml:space="preserve"> tr</w:t>
      </w:r>
      <w:r w:rsidRPr="009B6D43">
        <w:rPr>
          <w:lang w:val="de-DE"/>
        </w:rPr>
        <w:t>ác</w:t>
      </w:r>
      <w:r>
        <w:rPr>
          <w:lang w:val="de-DE"/>
        </w:rPr>
        <w:t>h nhi</w:t>
      </w:r>
      <w:r w:rsidRPr="009B6D43">
        <w:rPr>
          <w:lang w:val="de-DE"/>
        </w:rPr>
        <w:t>ệm</w:t>
      </w:r>
      <w:r>
        <w:rPr>
          <w:lang w:val="de-DE"/>
        </w:rPr>
        <w:t xml:space="preserve"> tr</w:t>
      </w:r>
      <w:r w:rsidRPr="009B6D43">
        <w:rPr>
          <w:lang w:val="de-DE"/>
        </w:rPr>
        <w:t>ước</w:t>
      </w:r>
      <w:r>
        <w:rPr>
          <w:lang w:val="de-DE"/>
        </w:rPr>
        <w:t xml:space="preserve"> Th</w:t>
      </w:r>
      <w:r w:rsidRPr="009B6D43">
        <w:rPr>
          <w:lang w:val="de-DE"/>
        </w:rPr>
        <w:t>ủ</w:t>
      </w:r>
      <w:r>
        <w:rPr>
          <w:lang w:val="de-DE"/>
        </w:rPr>
        <w:t xml:space="preserve"> tr</w:t>
      </w:r>
      <w:r w:rsidRPr="009B6D43">
        <w:rPr>
          <w:lang w:val="de-DE"/>
        </w:rPr>
        <w:t>ưởng</w:t>
      </w:r>
      <w:r>
        <w:rPr>
          <w:lang w:val="de-DE"/>
        </w:rPr>
        <w:t xml:space="preserve"> c</w:t>
      </w:r>
      <w:r w:rsidRPr="009B6D43">
        <w:rPr>
          <w:lang w:val="de-DE"/>
        </w:rPr>
        <w:t>ơ</w:t>
      </w:r>
      <w:r>
        <w:rPr>
          <w:lang w:val="de-DE"/>
        </w:rPr>
        <w:t xml:space="preserve"> quan m</w:t>
      </w:r>
      <w:r w:rsidRPr="009B6D43">
        <w:rPr>
          <w:lang w:val="de-DE"/>
        </w:rPr>
        <w:t>ình</w:t>
      </w:r>
      <w:r>
        <w:rPr>
          <w:lang w:val="de-DE"/>
        </w:rPr>
        <w:t xml:space="preserve">, </w:t>
      </w:r>
      <w:r w:rsidRPr="009B6D43">
        <w:rPr>
          <w:lang w:val="de-DE"/>
        </w:rPr>
        <w:t>đồng</w:t>
      </w:r>
      <w:r>
        <w:rPr>
          <w:lang w:val="de-DE"/>
        </w:rPr>
        <w:t xml:space="preserve"> th</w:t>
      </w:r>
      <w:r w:rsidRPr="009B6D43">
        <w:rPr>
          <w:lang w:val="de-DE"/>
        </w:rPr>
        <w:t>ời</w:t>
      </w:r>
      <w:r>
        <w:rPr>
          <w:lang w:val="de-DE"/>
        </w:rPr>
        <w:t xml:space="preserve"> ch</w:t>
      </w:r>
      <w:r w:rsidRPr="009B6D43">
        <w:rPr>
          <w:lang w:val="de-DE"/>
        </w:rPr>
        <w:t>ịu</w:t>
      </w:r>
      <w:r>
        <w:rPr>
          <w:lang w:val="de-DE"/>
        </w:rPr>
        <w:t xml:space="preserve"> tr</w:t>
      </w:r>
      <w:r w:rsidRPr="009B6D43">
        <w:rPr>
          <w:lang w:val="de-DE"/>
        </w:rPr>
        <w:t>ác</w:t>
      </w:r>
      <w:r>
        <w:rPr>
          <w:lang w:val="de-DE"/>
        </w:rPr>
        <w:t>h nhi</w:t>
      </w:r>
      <w:r w:rsidRPr="009B6D43">
        <w:rPr>
          <w:lang w:val="de-DE"/>
        </w:rPr>
        <w:t>ệm</w:t>
      </w:r>
      <w:r>
        <w:rPr>
          <w:lang w:val="de-DE"/>
        </w:rPr>
        <w:t xml:space="preserve"> tr</w:t>
      </w:r>
      <w:r w:rsidRPr="009B6D43">
        <w:rPr>
          <w:lang w:val="de-DE"/>
        </w:rPr>
        <w:t>ước</w:t>
      </w:r>
      <w:r>
        <w:rPr>
          <w:lang w:val="de-DE"/>
        </w:rPr>
        <w:t xml:space="preserve"> Ch</w:t>
      </w:r>
      <w:r w:rsidRPr="009B6D43">
        <w:rPr>
          <w:lang w:val="de-DE"/>
        </w:rPr>
        <w:t>ủ</w:t>
      </w:r>
      <w:r>
        <w:rPr>
          <w:lang w:val="de-DE"/>
        </w:rPr>
        <w:t xml:space="preserve"> t</w:t>
      </w:r>
      <w:r w:rsidRPr="009B6D43">
        <w:rPr>
          <w:lang w:val="de-DE"/>
        </w:rPr>
        <w:t>ịch</w:t>
      </w:r>
      <w:r>
        <w:rPr>
          <w:lang w:val="de-DE"/>
        </w:rPr>
        <w:t xml:space="preserve"> </w:t>
      </w:r>
      <w:r w:rsidR="002F5501">
        <w:rPr>
          <w:lang w:val="de-DE"/>
        </w:rPr>
        <w:t xml:space="preserve">Ủy ban nhân dân </w:t>
      </w:r>
      <w:r>
        <w:rPr>
          <w:lang w:val="de-DE"/>
        </w:rPr>
        <w:t>t</w:t>
      </w:r>
      <w:r w:rsidRPr="009B6D43">
        <w:rPr>
          <w:lang w:val="de-DE"/>
        </w:rPr>
        <w:t>ỉnh</w:t>
      </w:r>
      <w:r>
        <w:rPr>
          <w:lang w:val="de-DE"/>
        </w:rPr>
        <w:t>, tr</w:t>
      </w:r>
      <w:r w:rsidRPr="009B6D43">
        <w:rPr>
          <w:lang w:val="de-DE"/>
        </w:rPr>
        <w:t>ước</w:t>
      </w:r>
      <w:r>
        <w:rPr>
          <w:lang w:val="de-DE"/>
        </w:rPr>
        <w:t xml:space="preserve"> Ph</w:t>
      </w:r>
      <w:r w:rsidRPr="009B6D43">
        <w:rPr>
          <w:lang w:val="de-DE"/>
        </w:rPr>
        <w:t>áp</w:t>
      </w:r>
      <w:r>
        <w:rPr>
          <w:lang w:val="de-DE"/>
        </w:rPr>
        <w:t xml:space="preserve"> lu</w:t>
      </w:r>
      <w:r w:rsidRPr="009B6D43">
        <w:rPr>
          <w:lang w:val="de-DE"/>
        </w:rPr>
        <w:t>ật</w:t>
      </w:r>
      <w:r>
        <w:rPr>
          <w:lang w:val="de-DE"/>
        </w:rPr>
        <w:t xml:space="preserve"> v</w:t>
      </w:r>
      <w:r w:rsidRPr="009B6D43">
        <w:rPr>
          <w:lang w:val="de-DE"/>
        </w:rPr>
        <w:t>ề</w:t>
      </w:r>
      <w:r>
        <w:rPr>
          <w:lang w:val="de-DE"/>
        </w:rPr>
        <w:t xml:space="preserve"> c</w:t>
      </w:r>
      <w:r w:rsidRPr="009B6D43">
        <w:rPr>
          <w:lang w:val="de-DE"/>
        </w:rPr>
        <w:t>ác</w:t>
      </w:r>
      <w:r>
        <w:rPr>
          <w:lang w:val="de-DE"/>
        </w:rPr>
        <w:t xml:space="preserve"> </w:t>
      </w:r>
      <w:r w:rsidRPr="009B6D43">
        <w:rPr>
          <w:lang w:val="de-DE"/>
        </w:rPr>
        <w:t>ý</w:t>
      </w:r>
      <w:r>
        <w:rPr>
          <w:lang w:val="de-DE"/>
        </w:rPr>
        <w:t xml:space="preserve"> ki</w:t>
      </w:r>
      <w:r w:rsidRPr="009B6D43">
        <w:rPr>
          <w:lang w:val="de-DE"/>
        </w:rPr>
        <w:t>ến</w:t>
      </w:r>
      <w:r>
        <w:rPr>
          <w:lang w:val="de-DE"/>
        </w:rPr>
        <w:t xml:space="preserve"> </w:t>
      </w:r>
      <w:r w:rsidRPr="009B6D43">
        <w:rPr>
          <w:lang w:val="de-DE"/>
        </w:rPr>
        <w:t>đó</w:t>
      </w:r>
      <w:r>
        <w:rPr>
          <w:lang w:val="de-DE"/>
        </w:rPr>
        <w:t>.</w:t>
      </w:r>
    </w:p>
    <w:p w:rsidR="00371673" w:rsidRPr="00871C16" w:rsidRDefault="00371673" w:rsidP="00E97CEE">
      <w:pPr>
        <w:spacing w:after="120"/>
        <w:ind w:firstLine="720"/>
        <w:jc w:val="both"/>
        <w:rPr>
          <w:lang w:val="de-DE"/>
        </w:rPr>
      </w:pPr>
      <w:r>
        <w:t>4. Khi</w:t>
      </w:r>
      <w:r w:rsidRPr="008622D0">
        <w:t xml:space="preserve"> phát hiện có hành vi </w:t>
      </w:r>
      <w:r>
        <w:t>ti</w:t>
      </w:r>
      <w:r w:rsidRPr="00871C16">
        <w:t>ê</w:t>
      </w:r>
      <w:r>
        <w:t>u c</w:t>
      </w:r>
      <w:r w:rsidRPr="00871C16">
        <w:t>ự</w:t>
      </w:r>
      <w:r>
        <w:t>c, vi ph</w:t>
      </w:r>
      <w:r w:rsidRPr="00871C16">
        <w:t>ạm</w:t>
      </w:r>
      <w:r>
        <w:t xml:space="preserve"> quy ch</w:t>
      </w:r>
      <w:r w:rsidRPr="00871C16">
        <w:t>ế</w:t>
      </w:r>
      <w:r>
        <w:t>, n</w:t>
      </w:r>
      <w:r w:rsidRPr="00871C16">
        <w:t>ội</w:t>
      </w:r>
      <w:r>
        <w:t xml:space="preserve"> quy, </w:t>
      </w:r>
      <w:r w:rsidRPr="008622D0">
        <w:t>vi phạm pháp luật phải có trách nhiệm thông báo với cơ quan</w:t>
      </w:r>
      <w:r>
        <w:t xml:space="preserve"> nh</w:t>
      </w:r>
      <w:r w:rsidRPr="00B207B6">
        <w:t>à</w:t>
      </w:r>
      <w:r>
        <w:t xml:space="preserve"> n</w:t>
      </w:r>
      <w:r w:rsidRPr="00B207B6">
        <w:t>ước</w:t>
      </w:r>
      <w:r>
        <w:t xml:space="preserve"> c</w:t>
      </w:r>
      <w:r w:rsidRPr="00B207B6">
        <w:t>ó</w:t>
      </w:r>
      <w:r>
        <w:t xml:space="preserve"> th</w:t>
      </w:r>
      <w:r w:rsidRPr="00B207B6">
        <w:t>ẩm</w:t>
      </w:r>
      <w:r>
        <w:t xml:space="preserve"> quy</w:t>
      </w:r>
      <w:r w:rsidRPr="00B207B6">
        <w:t>ền</w:t>
      </w:r>
      <w:r>
        <w:t xml:space="preserve"> </w:t>
      </w:r>
      <w:r w:rsidRPr="008622D0">
        <w:lastRenderedPageBreak/>
        <w:t xml:space="preserve">và chịu trách nhiệm </w:t>
      </w:r>
      <w:r>
        <w:t>tr</w:t>
      </w:r>
      <w:r w:rsidRPr="00B207B6">
        <w:t>ước</w:t>
      </w:r>
      <w:r>
        <w:t xml:space="preserve"> ph</w:t>
      </w:r>
      <w:r w:rsidRPr="00B207B6">
        <w:t>áp</w:t>
      </w:r>
      <w:r>
        <w:t xml:space="preserve"> lu</w:t>
      </w:r>
      <w:r w:rsidRPr="00B207B6">
        <w:t>ật</w:t>
      </w:r>
      <w:r>
        <w:t xml:space="preserve"> </w:t>
      </w:r>
      <w:r w:rsidRPr="008622D0">
        <w:t xml:space="preserve">về </w:t>
      </w:r>
      <w:r>
        <w:t>vi</w:t>
      </w:r>
      <w:r w:rsidRPr="00B207B6">
        <w:t>ệc</w:t>
      </w:r>
      <w:r>
        <w:t xml:space="preserve"> </w:t>
      </w:r>
      <w:r w:rsidRPr="00B207B6">
        <w:t>đó</w:t>
      </w:r>
      <w:r w:rsidRPr="008622D0">
        <w:t>.</w:t>
      </w:r>
      <w:r>
        <w:t xml:space="preserve"> K</w:t>
      </w:r>
      <w:r w:rsidRPr="008622D0">
        <w:t xml:space="preserve">hông được che giấu, bưng bít và làm sai lệch nội dung các </w:t>
      </w:r>
      <w:r>
        <w:t xml:space="preserve">phản </w:t>
      </w:r>
      <w:r w:rsidRPr="00265A5E">
        <w:t>ánh</w:t>
      </w:r>
      <w:r w:rsidRPr="008622D0">
        <w:t xml:space="preserve"> của cán bộ, công chức, viên chức làm việc </w:t>
      </w:r>
      <w:r>
        <w:t xml:space="preserve">trong cơ quan, đơn vị mình, </w:t>
      </w:r>
      <w:r w:rsidRPr="008622D0">
        <w:t>cơ quan, đơn vị, tổ chức khác hoặc của công dân về những việc liên quan đến chức năng, nhiệm vụ do mình được giao</w:t>
      </w:r>
      <w:r>
        <w:t xml:space="preserve"> ho</w:t>
      </w:r>
      <w:r w:rsidRPr="00871C16">
        <w:t>ặc</w:t>
      </w:r>
      <w:r>
        <w:t xml:space="preserve"> c</w:t>
      </w:r>
      <w:r w:rsidRPr="00871C16">
        <w:t>ó</w:t>
      </w:r>
      <w:r>
        <w:t xml:space="preserve"> li</w:t>
      </w:r>
      <w:r w:rsidRPr="00871C16">
        <w:t>ê</w:t>
      </w:r>
      <w:r>
        <w:t>n quan tr</w:t>
      </w:r>
      <w:r w:rsidRPr="00871C16">
        <w:t>ực</w:t>
      </w:r>
      <w:r>
        <w:t xml:space="preserve"> ti</w:t>
      </w:r>
      <w:r w:rsidRPr="00871C16">
        <w:t>ếp</w:t>
      </w:r>
      <w:r>
        <w:t xml:space="preserve"> v</w:t>
      </w:r>
      <w:r w:rsidRPr="00871C16">
        <w:t>à</w:t>
      </w:r>
      <w:r>
        <w:t xml:space="preserve"> gi</w:t>
      </w:r>
      <w:r w:rsidRPr="00871C16">
        <w:t>án</w:t>
      </w:r>
      <w:r>
        <w:t xml:space="preserve"> ti</w:t>
      </w:r>
      <w:r w:rsidRPr="00871C16">
        <w:t>ếp</w:t>
      </w:r>
      <w:r>
        <w:t xml:space="preserve"> </w:t>
      </w:r>
      <w:r w:rsidRPr="00871C16">
        <w:t>đến</w:t>
      </w:r>
      <w:r>
        <w:t xml:space="preserve"> c</w:t>
      </w:r>
      <w:r w:rsidRPr="00871C16">
        <w:t>ô</w:t>
      </w:r>
      <w:r>
        <w:t>ng vi</w:t>
      </w:r>
      <w:r w:rsidRPr="00871C16">
        <w:t>ệc</w:t>
      </w:r>
      <w:r>
        <w:t xml:space="preserve"> m</w:t>
      </w:r>
      <w:r w:rsidRPr="00871C16">
        <w:t>ình</w:t>
      </w:r>
      <w:r>
        <w:t xml:space="preserve"> </w:t>
      </w:r>
      <w:r w:rsidRPr="00871C16">
        <w:t>được</w:t>
      </w:r>
      <w:r>
        <w:t xml:space="preserve"> giao</w:t>
      </w:r>
      <w:r w:rsidRPr="008622D0">
        <w:t xml:space="preserve"> thực hiện không đúng quy định của pháp luật. </w:t>
      </w:r>
    </w:p>
    <w:p w:rsidR="00371673" w:rsidRDefault="00371673" w:rsidP="00E97CEE">
      <w:pPr>
        <w:spacing w:after="120"/>
        <w:ind w:firstLine="720"/>
        <w:jc w:val="both"/>
      </w:pPr>
      <w:r>
        <w:t>5. Kh</w:t>
      </w:r>
      <w:r w:rsidRPr="00B207B6">
        <w:t>ô</w:t>
      </w:r>
      <w:r>
        <w:t>ng</w:t>
      </w:r>
      <w:r w:rsidRPr="008622D0">
        <w:t xml:space="preserve"> được vi phạm các quy đị</w:t>
      </w:r>
      <w:r>
        <w:t>nh về nội quy, quy tắc nơi c</w:t>
      </w:r>
      <w:r w:rsidRPr="00AD5439">
        <w:t>ô</w:t>
      </w:r>
      <w:r>
        <w:t>ng s</w:t>
      </w:r>
      <w:r w:rsidRPr="00AD5439">
        <w:t>ở</w:t>
      </w:r>
      <w:r w:rsidRPr="008622D0">
        <w:t xml:space="preserve">; không được vi phạm các chuẩn mực về </w:t>
      </w:r>
      <w:r w:rsidRPr="00871C16">
        <w:t>đạo</w:t>
      </w:r>
      <w:r>
        <w:t xml:space="preserve"> </w:t>
      </w:r>
      <w:r w:rsidRPr="00871C16">
        <w:t>đức</w:t>
      </w:r>
      <w:r>
        <w:t>, ph</w:t>
      </w:r>
      <w:r w:rsidRPr="00871C16">
        <w:t>ẩm</w:t>
      </w:r>
      <w:r>
        <w:t xml:space="preserve"> ch</w:t>
      </w:r>
      <w:r w:rsidRPr="00871C16">
        <w:t>ất</w:t>
      </w:r>
      <w:r>
        <w:t>, th</w:t>
      </w:r>
      <w:r w:rsidRPr="008622D0">
        <w:t>uần phong mỹ</w:t>
      </w:r>
      <w:r>
        <w:t xml:space="preserve"> </w:t>
      </w:r>
      <w:r w:rsidRPr="008622D0">
        <w:t>tục</w:t>
      </w:r>
      <w:r>
        <w:t xml:space="preserve"> </w:t>
      </w:r>
      <w:r w:rsidRPr="008622D0">
        <w:t>để bảo đảm sự văn minh, tiến bộ của xã hội.</w:t>
      </w:r>
    </w:p>
    <w:p w:rsidR="00371673" w:rsidRPr="00173EAE" w:rsidRDefault="00371673" w:rsidP="00E97CEE">
      <w:pPr>
        <w:spacing w:after="120"/>
        <w:ind w:firstLine="720"/>
        <w:jc w:val="both"/>
      </w:pPr>
      <w:r>
        <w:t>6. C</w:t>
      </w:r>
      <w:r w:rsidRPr="00173EAE">
        <w:t>án</w:t>
      </w:r>
      <w:r>
        <w:t xml:space="preserve"> b</w:t>
      </w:r>
      <w:r w:rsidRPr="00173EAE">
        <w:t>ộ</w:t>
      </w:r>
      <w:r>
        <w:t>, chi</w:t>
      </w:r>
      <w:r w:rsidRPr="00173EAE">
        <w:t>ến</w:t>
      </w:r>
      <w:r>
        <w:t xml:space="preserve"> s</w:t>
      </w:r>
      <w:r w:rsidRPr="00173EAE">
        <w:t>ĩ</w:t>
      </w:r>
      <w:r>
        <w:t xml:space="preserve"> l</w:t>
      </w:r>
      <w:r w:rsidRPr="00173EAE">
        <w:t>ực</w:t>
      </w:r>
      <w:r>
        <w:t xml:space="preserve"> l</w:t>
      </w:r>
      <w:r w:rsidRPr="00173EAE">
        <w:t>ượng</w:t>
      </w:r>
      <w:r>
        <w:t xml:space="preserve"> v</w:t>
      </w:r>
      <w:r w:rsidRPr="00173EAE">
        <w:t>ũ</w:t>
      </w:r>
      <w:r>
        <w:t xml:space="preserve"> trang ngo</w:t>
      </w:r>
      <w:r w:rsidRPr="00173EAE">
        <w:t>ài</w:t>
      </w:r>
      <w:r>
        <w:t xml:space="preserve"> vi</w:t>
      </w:r>
      <w:r w:rsidRPr="00173EAE">
        <w:t>ệc</w:t>
      </w:r>
      <w:r>
        <w:t xml:space="preserve"> tu</w:t>
      </w:r>
      <w:r w:rsidRPr="00173EAE">
        <w:t>â</w:t>
      </w:r>
      <w:r>
        <w:t>n th</w:t>
      </w:r>
      <w:r w:rsidRPr="00173EAE">
        <w:t>ủ</w:t>
      </w:r>
      <w:r>
        <w:t xml:space="preserve"> c</w:t>
      </w:r>
      <w:r w:rsidRPr="00173EAE">
        <w:t>ác</w:t>
      </w:r>
      <w:r>
        <w:t xml:space="preserve"> quy </w:t>
      </w:r>
      <w:r w:rsidRPr="00173EAE">
        <w:t>định</w:t>
      </w:r>
      <w:r>
        <w:t xml:space="preserve"> t</w:t>
      </w:r>
      <w:r w:rsidRPr="00173EAE">
        <w:t>ừ</w:t>
      </w:r>
      <w:r>
        <w:t xml:space="preserve"> kho</w:t>
      </w:r>
      <w:r w:rsidRPr="00173EAE">
        <w:t>ản</w:t>
      </w:r>
      <w:r>
        <w:t xml:space="preserve"> 1 </w:t>
      </w:r>
      <w:r w:rsidRPr="00173EAE">
        <w:t>đến</w:t>
      </w:r>
      <w:r>
        <w:t xml:space="preserve"> kho</w:t>
      </w:r>
      <w:r w:rsidRPr="00173EAE">
        <w:t>ản</w:t>
      </w:r>
      <w:r>
        <w:t xml:space="preserve"> 5 c</w:t>
      </w:r>
      <w:r w:rsidRPr="00173EAE">
        <w:t>ủa</w:t>
      </w:r>
      <w:r>
        <w:t xml:space="preserve"> </w:t>
      </w:r>
      <w:r w:rsidRPr="00173EAE">
        <w:t>đ</w:t>
      </w:r>
      <w:r>
        <w:t>i</w:t>
      </w:r>
      <w:r w:rsidRPr="00173EAE">
        <w:t>ều</w:t>
      </w:r>
      <w:r>
        <w:t xml:space="preserve"> n</w:t>
      </w:r>
      <w:r w:rsidRPr="00173EAE">
        <w:t>ày</w:t>
      </w:r>
      <w:r>
        <w:t xml:space="preserve"> th</w:t>
      </w:r>
      <w:r w:rsidRPr="00173EAE">
        <w:t>ì</w:t>
      </w:r>
      <w:r>
        <w:t xml:space="preserve"> ph</w:t>
      </w:r>
      <w:r w:rsidRPr="00173EAE">
        <w:t>ải</w:t>
      </w:r>
      <w:r>
        <w:t xml:space="preserve"> tu</w:t>
      </w:r>
      <w:r w:rsidRPr="00173EAE">
        <w:t>â</w:t>
      </w:r>
      <w:r>
        <w:t>n th</w:t>
      </w:r>
      <w:r w:rsidRPr="00173EAE">
        <w:t>ủ</w:t>
      </w:r>
      <w:r>
        <w:t xml:space="preserve"> c</w:t>
      </w:r>
      <w:r w:rsidRPr="00173EAE">
        <w:t>ác</w:t>
      </w:r>
      <w:r>
        <w:t xml:space="preserve"> quy </w:t>
      </w:r>
      <w:r w:rsidRPr="00173EAE">
        <w:t>định</w:t>
      </w:r>
      <w:r>
        <w:t xml:space="preserve"> t</w:t>
      </w:r>
      <w:r w:rsidRPr="00173EAE">
        <w:t>ại</w:t>
      </w:r>
      <w:r>
        <w:t xml:space="preserve"> Lu</w:t>
      </w:r>
      <w:r w:rsidRPr="00173EAE">
        <w:t>ật</w:t>
      </w:r>
      <w:r>
        <w:t xml:space="preserve"> S</w:t>
      </w:r>
      <w:r w:rsidRPr="00173EAE">
        <w:t>ĩ</w:t>
      </w:r>
      <w:r>
        <w:t xml:space="preserve"> quan qu</w:t>
      </w:r>
      <w:r w:rsidRPr="00173EAE">
        <w:t>â</w:t>
      </w:r>
      <w:r>
        <w:t xml:space="preserve">n </w:t>
      </w:r>
      <w:r w:rsidRPr="00173EAE">
        <w:t>đội</w:t>
      </w:r>
      <w:r>
        <w:t xml:space="preserve"> nh</w:t>
      </w:r>
      <w:r w:rsidRPr="00173EAE">
        <w:t>â</w:t>
      </w:r>
      <w:r>
        <w:t>n d</w:t>
      </w:r>
      <w:r w:rsidRPr="00173EAE">
        <w:t>â</w:t>
      </w:r>
      <w:r>
        <w:t>n Vi</w:t>
      </w:r>
      <w:r w:rsidRPr="00173EAE">
        <w:t>ệt</w:t>
      </w:r>
      <w:r>
        <w:t xml:space="preserve"> </w:t>
      </w:r>
      <w:smartTag w:uri="urn:schemas-microsoft-com:office:smarttags" w:element="place">
        <w:smartTag w:uri="urn:schemas-microsoft-com:office:smarttags" w:element="country-region">
          <w:r>
            <w:t>Nam</w:t>
          </w:r>
        </w:smartTag>
      </w:smartTag>
      <w:r>
        <w:t>, Lu</w:t>
      </w:r>
      <w:r w:rsidRPr="00173EAE">
        <w:t>ật</w:t>
      </w:r>
      <w:r>
        <w:t xml:space="preserve"> C</w:t>
      </w:r>
      <w:r w:rsidRPr="00173EAE">
        <w:t>ô</w:t>
      </w:r>
      <w:r>
        <w:t>ng an nh</w:t>
      </w:r>
      <w:r w:rsidRPr="00173EAE">
        <w:t>â</w:t>
      </w:r>
      <w:r>
        <w:t>n d</w:t>
      </w:r>
      <w:r w:rsidRPr="00173EAE">
        <w:t>â</w:t>
      </w:r>
      <w:r>
        <w:t>n v</w:t>
      </w:r>
      <w:r w:rsidRPr="00173EAE">
        <w:t>à</w:t>
      </w:r>
      <w:r>
        <w:t xml:space="preserve"> c</w:t>
      </w:r>
      <w:r w:rsidRPr="00173EAE">
        <w:t>ác</w:t>
      </w:r>
      <w:r>
        <w:t xml:space="preserve"> </w:t>
      </w:r>
      <w:r w:rsidRPr="00173EAE">
        <w:t>Đ</w:t>
      </w:r>
      <w:r>
        <w:t>i</w:t>
      </w:r>
      <w:r w:rsidRPr="00173EAE">
        <w:t>ều</w:t>
      </w:r>
      <w:r>
        <w:t xml:space="preserve"> l</w:t>
      </w:r>
      <w:r w:rsidRPr="00173EAE">
        <w:t>ệ</w:t>
      </w:r>
      <w:r>
        <w:t xml:space="preserve">, </w:t>
      </w:r>
      <w:r w:rsidRPr="00173EAE">
        <w:t>Đ</w:t>
      </w:r>
      <w:r>
        <w:t>i</w:t>
      </w:r>
      <w:r w:rsidRPr="00173EAE">
        <w:t>ều</w:t>
      </w:r>
      <w:r>
        <w:t xml:space="preserve"> l</w:t>
      </w:r>
      <w:r w:rsidRPr="00173EAE">
        <w:t>ệnh</w:t>
      </w:r>
      <w:r>
        <w:t xml:space="preserve"> c</w:t>
      </w:r>
      <w:r w:rsidRPr="00173EAE">
        <w:t>ủa</w:t>
      </w:r>
      <w:r>
        <w:t xml:space="preserve"> ng</w:t>
      </w:r>
      <w:r w:rsidRPr="00173EAE">
        <w:t>ành</w:t>
      </w:r>
      <w:r>
        <w:t>.</w:t>
      </w:r>
    </w:p>
    <w:p w:rsidR="00371673" w:rsidRDefault="00371673" w:rsidP="00E97CEE">
      <w:pPr>
        <w:spacing w:after="120"/>
        <w:ind w:firstLine="720"/>
        <w:jc w:val="both"/>
        <w:rPr>
          <w:b/>
          <w:lang w:val="de-DE"/>
        </w:rPr>
      </w:pPr>
      <w:r w:rsidRPr="00B82D72">
        <w:rPr>
          <w:b/>
          <w:lang w:val="de-DE"/>
        </w:rPr>
        <w:t xml:space="preserve">Điều </w:t>
      </w:r>
      <w:r>
        <w:rPr>
          <w:b/>
          <w:lang w:val="de-DE"/>
        </w:rPr>
        <w:t>6</w:t>
      </w:r>
      <w:r w:rsidRPr="00B82D72">
        <w:rPr>
          <w:b/>
          <w:lang w:val="de-DE"/>
        </w:rPr>
        <w:t xml:space="preserve">. </w:t>
      </w:r>
      <w:r w:rsidRPr="00B85210">
        <w:rPr>
          <w:b/>
          <w:lang w:val="de-DE"/>
        </w:rPr>
        <w:t xml:space="preserve">Trách nhiệm của người đứng đầu (và cấp phó) cơ quan, đơn vị: </w:t>
      </w:r>
    </w:p>
    <w:p w:rsidR="00371673" w:rsidRPr="007773A1" w:rsidRDefault="00371673" w:rsidP="00E97CEE">
      <w:pPr>
        <w:spacing w:after="120"/>
        <w:ind w:firstLine="720"/>
        <w:jc w:val="both"/>
      </w:pPr>
      <w:r w:rsidRPr="007C1889">
        <w:rPr>
          <w:lang w:val="de-DE"/>
        </w:rPr>
        <w:t xml:space="preserve">Ngoài trách nhiệm của một công chức, người đứng đầu </w:t>
      </w:r>
      <w:r w:rsidR="00D15C12">
        <w:rPr>
          <w:lang w:val="de-DE"/>
        </w:rPr>
        <w:t xml:space="preserve">cơ quan, đơn vị </w:t>
      </w:r>
      <w:r w:rsidRPr="007C1889">
        <w:rPr>
          <w:lang w:val="de-DE"/>
        </w:rPr>
        <w:t>còn có trách nhiệm:</w:t>
      </w:r>
      <w:r>
        <w:rPr>
          <w:lang w:val="de-DE"/>
        </w:rPr>
        <w:t xml:space="preserve"> </w:t>
      </w:r>
    </w:p>
    <w:p w:rsidR="00371673" w:rsidRDefault="00371673" w:rsidP="00E97CEE">
      <w:pPr>
        <w:spacing w:after="120"/>
        <w:ind w:firstLine="720"/>
        <w:jc w:val="both"/>
        <w:rPr>
          <w:lang w:val="de-DE"/>
        </w:rPr>
      </w:pPr>
      <w:r>
        <w:rPr>
          <w:lang w:val="de-DE"/>
        </w:rPr>
        <w:t xml:space="preserve"> 1. </w:t>
      </w:r>
      <w:r w:rsidRPr="008622D0">
        <w:t xml:space="preserve">Cán bộ, công chức, viên chức lãnh đạo trong quản lý, điều hành hoạt động của cơ quan, đơn vị phải </w:t>
      </w:r>
      <w:r>
        <w:t>t</w:t>
      </w:r>
      <w:r w:rsidRPr="000D00CC">
        <w:t>ự</w:t>
      </w:r>
      <w:r>
        <w:t xml:space="preserve"> gi</w:t>
      </w:r>
      <w:r w:rsidRPr="000D00CC">
        <w:t>ác</w:t>
      </w:r>
      <w:r>
        <w:t xml:space="preserve"> </w:t>
      </w:r>
      <w:r w:rsidRPr="000D00CC">
        <w:t>đ</w:t>
      </w:r>
      <w:r>
        <w:t xml:space="preserve">i </w:t>
      </w:r>
      <w:r w:rsidRPr="000D00CC">
        <w:t>đầu</w:t>
      </w:r>
      <w:r>
        <w:t xml:space="preserve"> g</w:t>
      </w:r>
      <w:r w:rsidRPr="006E2709">
        <w:t>ươ</w:t>
      </w:r>
      <w:r>
        <w:t>ng m</w:t>
      </w:r>
      <w:r w:rsidRPr="006E2709">
        <w:t>ẫu</w:t>
      </w:r>
      <w:r>
        <w:t xml:space="preserve"> th</w:t>
      </w:r>
      <w:r w:rsidRPr="006E2709">
        <w:t>ực</w:t>
      </w:r>
      <w:r>
        <w:t xml:space="preserve"> hi</w:t>
      </w:r>
      <w:r w:rsidRPr="006E2709">
        <w:t>ện</w:t>
      </w:r>
      <w:r>
        <w:t xml:space="preserve">, </w:t>
      </w:r>
      <w:r w:rsidRPr="008622D0">
        <w:t>nắm bắt kịp thời tâm lý của cán bộ, công chức, viên chức thuộc thẩm quyền quản lý để có cách thức điều hành phù hợp với từng đối tượng nhằm phát huy khả năng, kinh nghiệm, tính sáng tạo, chủ động trong v</w:t>
      </w:r>
      <w:r>
        <w:t>iệc thực hiện nhiệm vụ, công vụ</w:t>
      </w:r>
      <w:r w:rsidRPr="008622D0">
        <w:t xml:space="preserve">; </w:t>
      </w:r>
      <w:r>
        <w:t>x</w:t>
      </w:r>
      <w:r w:rsidRPr="000D00CC">
        <w:t>â</w:t>
      </w:r>
      <w:r>
        <w:t>y d</w:t>
      </w:r>
      <w:r w:rsidRPr="000D00CC">
        <w:t>ựng</w:t>
      </w:r>
      <w:r>
        <w:t xml:space="preserve"> kh</w:t>
      </w:r>
      <w:r w:rsidRPr="000D00CC">
        <w:t>ối</w:t>
      </w:r>
      <w:r>
        <w:t xml:space="preserve"> </w:t>
      </w:r>
      <w:r w:rsidRPr="000D00CC">
        <w:t>đại</w:t>
      </w:r>
      <w:r>
        <w:t xml:space="preserve"> </w:t>
      </w:r>
      <w:r w:rsidRPr="000D00CC">
        <w:t>đ</w:t>
      </w:r>
      <w:r>
        <w:t>o</w:t>
      </w:r>
      <w:r w:rsidRPr="000D00CC">
        <w:t>àn</w:t>
      </w:r>
      <w:r>
        <w:t xml:space="preserve"> k</w:t>
      </w:r>
      <w:r w:rsidRPr="000D00CC">
        <w:t>ết</w:t>
      </w:r>
      <w:r>
        <w:t>, c</w:t>
      </w:r>
      <w:r w:rsidRPr="000D00CC">
        <w:t>ô</w:t>
      </w:r>
      <w:r>
        <w:t>ng t</w:t>
      </w:r>
      <w:r w:rsidRPr="000D00CC">
        <w:t>â</w:t>
      </w:r>
      <w:r>
        <w:t>m, c</w:t>
      </w:r>
      <w:r w:rsidRPr="000D00CC">
        <w:t>ô</w:t>
      </w:r>
      <w:r>
        <w:t>ng b</w:t>
      </w:r>
      <w:r w:rsidRPr="000D00CC">
        <w:t>ằng</w:t>
      </w:r>
      <w:r>
        <w:t>, minh b</w:t>
      </w:r>
      <w:r w:rsidRPr="000D00CC">
        <w:t>ạch</w:t>
      </w:r>
      <w:r>
        <w:t xml:space="preserve">, </w:t>
      </w:r>
      <w:r w:rsidRPr="008622D0">
        <w:t>phát huy dân chủ, tạo điều kiện trong học tập và phát huy sáng kiến của cán bộ, công chức, viên chức; tôn trọng và tạo niềm tin cho cán bộ, công chức, viên chức khi giao và chỉ đạo thực hiện nhiệm vụ, công vụ; bảo vệ danh dự của cán bộ, công chức, viên chức khi bị phản ánh, khiếu</w:t>
      </w:r>
      <w:r>
        <w:t xml:space="preserve"> nại, tố cáo không đúng sự thật</w:t>
      </w:r>
      <w:r>
        <w:rPr>
          <w:lang w:val="de-DE"/>
        </w:rPr>
        <w:t>.</w:t>
      </w:r>
    </w:p>
    <w:p w:rsidR="00371673" w:rsidRPr="00AB1078" w:rsidRDefault="00371673" w:rsidP="00E97CEE">
      <w:pPr>
        <w:spacing w:after="120"/>
        <w:ind w:firstLine="720"/>
        <w:jc w:val="both"/>
        <w:rPr>
          <w:lang w:val="de-DE"/>
        </w:rPr>
      </w:pPr>
      <w:r>
        <w:rPr>
          <w:lang w:val="de-DE"/>
        </w:rPr>
        <w:t>2. Khi tham gia c</w:t>
      </w:r>
      <w:r w:rsidRPr="00344275">
        <w:rPr>
          <w:lang w:val="de-DE"/>
        </w:rPr>
        <w:t>ác</w:t>
      </w:r>
      <w:r>
        <w:rPr>
          <w:lang w:val="de-DE"/>
        </w:rPr>
        <w:t xml:space="preserve"> cu</w:t>
      </w:r>
      <w:r w:rsidRPr="00344275">
        <w:rPr>
          <w:lang w:val="de-DE"/>
        </w:rPr>
        <w:t>ộc</w:t>
      </w:r>
      <w:r>
        <w:rPr>
          <w:lang w:val="de-DE"/>
        </w:rPr>
        <w:t xml:space="preserve"> h</w:t>
      </w:r>
      <w:r w:rsidRPr="00344275">
        <w:rPr>
          <w:lang w:val="de-DE"/>
        </w:rPr>
        <w:t>ọp</w:t>
      </w:r>
      <w:r>
        <w:rPr>
          <w:lang w:val="de-DE"/>
        </w:rPr>
        <w:t>, th</w:t>
      </w:r>
      <w:r w:rsidRPr="00344275">
        <w:rPr>
          <w:lang w:val="de-DE"/>
        </w:rPr>
        <w:t>ủ</w:t>
      </w:r>
      <w:r>
        <w:rPr>
          <w:lang w:val="de-DE"/>
        </w:rPr>
        <w:t xml:space="preserve"> tr</w:t>
      </w:r>
      <w:r w:rsidRPr="00344275">
        <w:rPr>
          <w:lang w:val="de-DE"/>
        </w:rPr>
        <w:t>ưởng</w:t>
      </w:r>
      <w:r>
        <w:rPr>
          <w:lang w:val="de-DE"/>
        </w:rPr>
        <w:t xml:space="preserve"> ph</w:t>
      </w:r>
      <w:r w:rsidRPr="00344275">
        <w:rPr>
          <w:lang w:val="de-DE"/>
        </w:rPr>
        <w:t>ải</w:t>
      </w:r>
      <w:r>
        <w:rPr>
          <w:lang w:val="de-DE"/>
        </w:rPr>
        <w:t xml:space="preserve"> ch</w:t>
      </w:r>
      <w:r w:rsidRPr="00344275">
        <w:rPr>
          <w:lang w:val="de-DE"/>
        </w:rPr>
        <w:t>ịu</w:t>
      </w:r>
      <w:r>
        <w:rPr>
          <w:lang w:val="de-DE"/>
        </w:rPr>
        <w:t xml:space="preserve"> tr</w:t>
      </w:r>
      <w:r w:rsidRPr="00344275">
        <w:rPr>
          <w:lang w:val="de-DE"/>
        </w:rPr>
        <w:t>ác</w:t>
      </w:r>
      <w:r>
        <w:rPr>
          <w:lang w:val="de-DE"/>
        </w:rPr>
        <w:t>h nhi</w:t>
      </w:r>
      <w:r w:rsidRPr="00344275">
        <w:rPr>
          <w:lang w:val="de-DE"/>
        </w:rPr>
        <w:t>ệm</w:t>
      </w:r>
      <w:r>
        <w:rPr>
          <w:lang w:val="de-DE"/>
        </w:rPr>
        <w:t xml:space="preserve"> v</w:t>
      </w:r>
      <w:r w:rsidRPr="009E27AB">
        <w:rPr>
          <w:lang w:val="de-DE"/>
        </w:rPr>
        <w:t>ề</w:t>
      </w:r>
      <w:r>
        <w:rPr>
          <w:lang w:val="de-DE"/>
        </w:rPr>
        <w:t xml:space="preserve"> ph</w:t>
      </w:r>
      <w:r w:rsidRPr="00344275">
        <w:rPr>
          <w:lang w:val="de-DE"/>
        </w:rPr>
        <w:t>át</w:t>
      </w:r>
      <w:r>
        <w:rPr>
          <w:lang w:val="de-DE"/>
        </w:rPr>
        <w:t xml:space="preserve"> bi</w:t>
      </w:r>
      <w:r w:rsidRPr="00344275">
        <w:rPr>
          <w:lang w:val="de-DE"/>
        </w:rPr>
        <w:t>ểu</w:t>
      </w:r>
      <w:r>
        <w:rPr>
          <w:lang w:val="de-DE"/>
        </w:rPr>
        <w:t xml:space="preserve"> c</w:t>
      </w:r>
      <w:r w:rsidRPr="00344275">
        <w:rPr>
          <w:lang w:val="de-DE"/>
        </w:rPr>
        <w:t>ủa</w:t>
      </w:r>
      <w:r>
        <w:rPr>
          <w:lang w:val="de-DE"/>
        </w:rPr>
        <w:t xml:space="preserve"> c</w:t>
      </w:r>
      <w:r w:rsidRPr="00344275">
        <w:rPr>
          <w:lang w:val="de-DE"/>
        </w:rPr>
        <w:t>án</w:t>
      </w:r>
      <w:r>
        <w:rPr>
          <w:lang w:val="de-DE"/>
        </w:rPr>
        <w:t xml:space="preserve"> b</w:t>
      </w:r>
      <w:r w:rsidRPr="00344275">
        <w:rPr>
          <w:lang w:val="de-DE"/>
        </w:rPr>
        <w:t>ộ</w:t>
      </w:r>
      <w:r>
        <w:rPr>
          <w:lang w:val="de-DE"/>
        </w:rPr>
        <w:t xml:space="preserve"> thu</w:t>
      </w:r>
      <w:r w:rsidRPr="009E27AB">
        <w:rPr>
          <w:lang w:val="de-DE"/>
        </w:rPr>
        <w:t>ộc</w:t>
      </w:r>
      <w:r>
        <w:rPr>
          <w:lang w:val="de-DE"/>
        </w:rPr>
        <w:t xml:space="preserve"> quy</w:t>
      </w:r>
      <w:r w:rsidRPr="009E27AB">
        <w:rPr>
          <w:lang w:val="de-DE"/>
        </w:rPr>
        <w:t>ền</w:t>
      </w:r>
      <w:r>
        <w:rPr>
          <w:lang w:val="de-DE"/>
        </w:rPr>
        <w:t>. Th</w:t>
      </w:r>
      <w:r w:rsidRPr="00AB1078">
        <w:rPr>
          <w:lang w:val="de-DE"/>
        </w:rPr>
        <w:t>ủ</w:t>
      </w:r>
      <w:r>
        <w:rPr>
          <w:lang w:val="de-DE"/>
        </w:rPr>
        <w:t xml:space="preserve"> tr</w:t>
      </w:r>
      <w:r w:rsidRPr="00AB1078">
        <w:rPr>
          <w:lang w:val="de-DE"/>
        </w:rPr>
        <w:t>ưởng</w:t>
      </w:r>
      <w:r>
        <w:rPr>
          <w:lang w:val="de-DE"/>
        </w:rPr>
        <w:t xml:space="preserve"> ph</w:t>
      </w:r>
      <w:r w:rsidRPr="00AB1078">
        <w:rPr>
          <w:lang w:val="de-DE"/>
        </w:rPr>
        <w:t>ải</w:t>
      </w:r>
      <w:r>
        <w:rPr>
          <w:lang w:val="de-DE"/>
        </w:rPr>
        <w:t xml:space="preserve"> li</w:t>
      </w:r>
      <w:r w:rsidRPr="00AB1078">
        <w:rPr>
          <w:lang w:val="de-DE"/>
        </w:rPr>
        <w:t>ê</w:t>
      </w:r>
      <w:r>
        <w:rPr>
          <w:lang w:val="de-DE"/>
        </w:rPr>
        <w:t xml:space="preserve">n </w:t>
      </w:r>
      <w:r w:rsidRPr="00AB1078">
        <w:rPr>
          <w:lang w:val="de-DE"/>
        </w:rPr>
        <w:t>đới</w:t>
      </w:r>
      <w:r>
        <w:rPr>
          <w:lang w:val="de-DE"/>
        </w:rPr>
        <w:t xml:space="preserve"> ch</w:t>
      </w:r>
      <w:r w:rsidRPr="00AB1078">
        <w:rPr>
          <w:lang w:val="de-DE"/>
        </w:rPr>
        <w:t>ịu</w:t>
      </w:r>
      <w:r>
        <w:rPr>
          <w:lang w:val="de-DE"/>
        </w:rPr>
        <w:t xml:space="preserve"> tr</w:t>
      </w:r>
      <w:r w:rsidRPr="00AB1078">
        <w:rPr>
          <w:lang w:val="de-DE"/>
        </w:rPr>
        <w:t>ác</w:t>
      </w:r>
      <w:r>
        <w:rPr>
          <w:lang w:val="de-DE"/>
        </w:rPr>
        <w:t>h nhi</w:t>
      </w:r>
      <w:r w:rsidRPr="00AB1078">
        <w:rPr>
          <w:lang w:val="de-DE"/>
        </w:rPr>
        <w:t>ệm</w:t>
      </w:r>
      <w:r>
        <w:rPr>
          <w:lang w:val="de-DE"/>
        </w:rPr>
        <w:t xml:space="preserve"> </w:t>
      </w:r>
      <w:r w:rsidRPr="00AB1078">
        <w:rPr>
          <w:lang w:val="de-DE"/>
        </w:rPr>
        <w:t>đối</w:t>
      </w:r>
      <w:r>
        <w:rPr>
          <w:lang w:val="de-DE"/>
        </w:rPr>
        <w:t xml:space="preserve"> v</w:t>
      </w:r>
      <w:r w:rsidRPr="00AB1078">
        <w:rPr>
          <w:lang w:val="de-DE"/>
        </w:rPr>
        <w:t>ới</w:t>
      </w:r>
      <w:r>
        <w:rPr>
          <w:lang w:val="de-DE"/>
        </w:rPr>
        <w:t xml:space="preserve"> v</w:t>
      </w:r>
      <w:r w:rsidRPr="00AB1078">
        <w:rPr>
          <w:lang w:val="de-DE"/>
        </w:rPr>
        <w:t>ă</w:t>
      </w:r>
      <w:r>
        <w:rPr>
          <w:lang w:val="de-DE"/>
        </w:rPr>
        <w:t>n b</w:t>
      </w:r>
      <w:r w:rsidRPr="00AB1078">
        <w:rPr>
          <w:lang w:val="de-DE"/>
        </w:rPr>
        <w:t>ản</w:t>
      </w:r>
      <w:r>
        <w:rPr>
          <w:lang w:val="de-DE"/>
        </w:rPr>
        <w:t xml:space="preserve"> do c</w:t>
      </w:r>
      <w:r w:rsidRPr="00AB1078">
        <w:rPr>
          <w:lang w:val="de-DE"/>
        </w:rPr>
        <w:t>án</w:t>
      </w:r>
      <w:r>
        <w:rPr>
          <w:lang w:val="de-DE"/>
        </w:rPr>
        <w:t xml:space="preserve"> b</w:t>
      </w:r>
      <w:r w:rsidRPr="00AB1078">
        <w:rPr>
          <w:lang w:val="de-DE"/>
        </w:rPr>
        <w:t>ộ</w:t>
      </w:r>
      <w:r>
        <w:rPr>
          <w:lang w:val="de-DE"/>
        </w:rPr>
        <w:t xml:space="preserve"> thu</w:t>
      </w:r>
      <w:r w:rsidRPr="00AB1078">
        <w:rPr>
          <w:lang w:val="de-DE"/>
        </w:rPr>
        <w:t>ộc</w:t>
      </w:r>
      <w:r>
        <w:rPr>
          <w:lang w:val="de-DE"/>
        </w:rPr>
        <w:t xml:space="preserve"> quy</w:t>
      </w:r>
      <w:r w:rsidRPr="00AB1078">
        <w:rPr>
          <w:lang w:val="de-DE"/>
        </w:rPr>
        <w:t>ền</w:t>
      </w:r>
      <w:r>
        <w:rPr>
          <w:lang w:val="de-DE"/>
        </w:rPr>
        <w:t xml:space="preserve"> k</w:t>
      </w:r>
      <w:r w:rsidRPr="00AB1078">
        <w:rPr>
          <w:lang w:val="de-DE"/>
        </w:rPr>
        <w:t>ý</w:t>
      </w:r>
      <w:r>
        <w:rPr>
          <w:lang w:val="de-DE"/>
        </w:rPr>
        <w:t xml:space="preserve"> do </w:t>
      </w:r>
      <w:r w:rsidRPr="00AB1078">
        <w:rPr>
          <w:lang w:val="de-DE"/>
        </w:rPr>
        <w:t>ủ</w:t>
      </w:r>
      <w:r>
        <w:rPr>
          <w:lang w:val="de-DE"/>
        </w:rPr>
        <w:t>y quy</w:t>
      </w:r>
      <w:r w:rsidRPr="00AB1078">
        <w:rPr>
          <w:lang w:val="de-DE"/>
        </w:rPr>
        <w:t>ền</w:t>
      </w:r>
      <w:r>
        <w:rPr>
          <w:lang w:val="de-DE"/>
        </w:rPr>
        <w:t xml:space="preserve"> (c</w:t>
      </w:r>
      <w:r w:rsidRPr="00AB1078">
        <w:rPr>
          <w:lang w:val="de-DE"/>
        </w:rPr>
        <w:t>ó</w:t>
      </w:r>
      <w:r>
        <w:rPr>
          <w:lang w:val="de-DE"/>
        </w:rPr>
        <w:t xml:space="preserve"> th</w:t>
      </w:r>
      <w:r w:rsidRPr="00AB1078">
        <w:rPr>
          <w:lang w:val="de-DE"/>
        </w:rPr>
        <w:t>ể</w:t>
      </w:r>
      <w:r>
        <w:rPr>
          <w:lang w:val="de-DE"/>
        </w:rPr>
        <w:t xml:space="preserve"> l</w:t>
      </w:r>
      <w:r w:rsidRPr="00AB1078">
        <w:rPr>
          <w:lang w:val="de-DE"/>
        </w:rPr>
        <w:t>à</w:t>
      </w:r>
      <w:r>
        <w:rPr>
          <w:lang w:val="de-DE"/>
        </w:rPr>
        <w:t xml:space="preserve"> </w:t>
      </w:r>
      <w:r w:rsidRPr="008B0F23">
        <w:rPr>
          <w:lang w:val="de-DE"/>
        </w:rPr>
        <w:t>ủ</w:t>
      </w:r>
      <w:r>
        <w:rPr>
          <w:lang w:val="de-DE"/>
        </w:rPr>
        <w:t>y quy</w:t>
      </w:r>
      <w:r w:rsidRPr="00AB1078">
        <w:rPr>
          <w:lang w:val="de-DE"/>
        </w:rPr>
        <w:t>ền</w:t>
      </w:r>
      <w:r>
        <w:rPr>
          <w:lang w:val="de-DE"/>
        </w:rPr>
        <w:t xml:space="preserve"> </w:t>
      </w:r>
      <w:r w:rsidRPr="00AB1078">
        <w:rPr>
          <w:lang w:val="de-DE"/>
        </w:rPr>
        <w:t>đươ</w:t>
      </w:r>
      <w:r>
        <w:rPr>
          <w:lang w:val="de-DE"/>
        </w:rPr>
        <w:t>ng nhi</w:t>
      </w:r>
      <w:r w:rsidRPr="00AB1078">
        <w:rPr>
          <w:lang w:val="de-DE"/>
        </w:rPr>
        <w:t>ê</w:t>
      </w:r>
      <w:r>
        <w:rPr>
          <w:lang w:val="de-DE"/>
        </w:rPr>
        <w:t>n ho</w:t>
      </w:r>
      <w:r w:rsidRPr="00AB1078">
        <w:rPr>
          <w:lang w:val="de-DE"/>
        </w:rPr>
        <w:t>ặc</w:t>
      </w:r>
      <w:r>
        <w:rPr>
          <w:lang w:val="de-DE"/>
        </w:rPr>
        <w:t xml:space="preserve"> </w:t>
      </w:r>
      <w:r w:rsidRPr="008B0F23">
        <w:rPr>
          <w:lang w:val="de-DE"/>
        </w:rPr>
        <w:t>ủ</w:t>
      </w:r>
      <w:r>
        <w:rPr>
          <w:lang w:val="de-DE"/>
        </w:rPr>
        <w:t>y quy</w:t>
      </w:r>
      <w:r w:rsidRPr="00AB1078">
        <w:rPr>
          <w:lang w:val="de-DE"/>
        </w:rPr>
        <w:t>ền</w:t>
      </w:r>
      <w:r>
        <w:rPr>
          <w:lang w:val="de-DE"/>
        </w:rPr>
        <w:t xml:space="preserve"> theo v</w:t>
      </w:r>
      <w:r w:rsidRPr="00AB1078">
        <w:rPr>
          <w:lang w:val="de-DE"/>
        </w:rPr>
        <w:t>ụ</w:t>
      </w:r>
      <w:r>
        <w:rPr>
          <w:lang w:val="de-DE"/>
        </w:rPr>
        <w:t xml:space="preserve"> vi</w:t>
      </w:r>
      <w:r w:rsidRPr="00AB1078">
        <w:rPr>
          <w:lang w:val="de-DE"/>
        </w:rPr>
        <w:t>ệc</w:t>
      </w:r>
      <w:r>
        <w:rPr>
          <w:lang w:val="de-DE"/>
        </w:rPr>
        <w:t>).</w:t>
      </w:r>
    </w:p>
    <w:p w:rsidR="00371673" w:rsidRDefault="00371673" w:rsidP="00E97CEE">
      <w:pPr>
        <w:spacing w:after="120"/>
        <w:ind w:firstLine="720"/>
        <w:jc w:val="both"/>
        <w:rPr>
          <w:lang w:val="de-DE"/>
        </w:rPr>
      </w:pPr>
      <w:r>
        <w:rPr>
          <w:lang w:val="de-DE"/>
        </w:rPr>
        <w:t>3. C</w:t>
      </w:r>
      <w:r w:rsidRPr="002A550C">
        <w:rPr>
          <w:lang w:val="de-DE"/>
        </w:rPr>
        <w:t>ô</w:t>
      </w:r>
      <w:r>
        <w:rPr>
          <w:lang w:val="de-DE"/>
        </w:rPr>
        <w:t>ng khai, minh b</w:t>
      </w:r>
      <w:r w:rsidRPr="002A550C">
        <w:rPr>
          <w:lang w:val="de-DE"/>
        </w:rPr>
        <w:t>ạch</w:t>
      </w:r>
      <w:r w:rsidR="00B70A14">
        <w:rPr>
          <w:lang w:val="de-DE"/>
        </w:rPr>
        <w:t xml:space="preserve"> và đúng quy định</w:t>
      </w:r>
      <w:r>
        <w:rPr>
          <w:lang w:val="de-DE"/>
        </w:rPr>
        <w:t xml:space="preserve"> trong s</w:t>
      </w:r>
      <w:r w:rsidRPr="002A550C">
        <w:rPr>
          <w:lang w:val="de-DE"/>
        </w:rPr>
        <w:t>ử</w:t>
      </w:r>
      <w:r>
        <w:rPr>
          <w:lang w:val="de-DE"/>
        </w:rPr>
        <w:t xml:space="preserve"> d</w:t>
      </w:r>
      <w:r w:rsidRPr="002A550C">
        <w:rPr>
          <w:lang w:val="de-DE"/>
        </w:rPr>
        <w:t>ụng</w:t>
      </w:r>
      <w:r>
        <w:rPr>
          <w:lang w:val="de-DE"/>
        </w:rPr>
        <w:t xml:space="preserve"> t</w:t>
      </w:r>
      <w:r w:rsidRPr="002A550C">
        <w:rPr>
          <w:lang w:val="de-DE"/>
        </w:rPr>
        <w:t>ài</w:t>
      </w:r>
      <w:r>
        <w:rPr>
          <w:lang w:val="de-DE"/>
        </w:rPr>
        <w:t xml:space="preserve"> s</w:t>
      </w:r>
      <w:r w:rsidRPr="002A550C">
        <w:rPr>
          <w:lang w:val="de-DE"/>
        </w:rPr>
        <w:t>ản</w:t>
      </w:r>
      <w:r>
        <w:rPr>
          <w:lang w:val="de-DE"/>
        </w:rPr>
        <w:t>, t</w:t>
      </w:r>
      <w:r w:rsidRPr="002A550C">
        <w:rPr>
          <w:lang w:val="de-DE"/>
        </w:rPr>
        <w:t>ài</w:t>
      </w:r>
      <w:r>
        <w:rPr>
          <w:lang w:val="de-DE"/>
        </w:rPr>
        <w:t xml:space="preserve"> ch</w:t>
      </w:r>
      <w:r w:rsidRPr="002A550C">
        <w:rPr>
          <w:lang w:val="de-DE"/>
        </w:rPr>
        <w:t>ính</w:t>
      </w:r>
      <w:r>
        <w:rPr>
          <w:lang w:val="de-DE"/>
        </w:rPr>
        <w:t xml:space="preserve"> c</w:t>
      </w:r>
      <w:r w:rsidRPr="002A550C">
        <w:rPr>
          <w:lang w:val="de-DE"/>
        </w:rPr>
        <w:t>ô</w:t>
      </w:r>
      <w:r>
        <w:rPr>
          <w:lang w:val="de-DE"/>
        </w:rPr>
        <w:t>ng; kh</w:t>
      </w:r>
      <w:r w:rsidRPr="00C37EE2">
        <w:rPr>
          <w:lang w:val="de-DE"/>
        </w:rPr>
        <w:t>ô</w:t>
      </w:r>
      <w:r>
        <w:rPr>
          <w:lang w:val="de-DE"/>
        </w:rPr>
        <w:t xml:space="preserve">ng </w:t>
      </w:r>
      <w:r w:rsidRPr="00C37EE2">
        <w:rPr>
          <w:lang w:val="de-DE"/>
        </w:rPr>
        <w:t>được</w:t>
      </w:r>
      <w:r>
        <w:rPr>
          <w:lang w:val="de-DE"/>
        </w:rPr>
        <w:t xml:space="preserve"> s</w:t>
      </w:r>
      <w:r w:rsidRPr="00C37EE2">
        <w:rPr>
          <w:lang w:val="de-DE"/>
        </w:rPr>
        <w:t>ử</w:t>
      </w:r>
      <w:r>
        <w:rPr>
          <w:lang w:val="de-DE"/>
        </w:rPr>
        <w:t xml:space="preserve"> d</w:t>
      </w:r>
      <w:r w:rsidRPr="00C37EE2">
        <w:rPr>
          <w:lang w:val="de-DE"/>
        </w:rPr>
        <w:t>ụng</w:t>
      </w:r>
      <w:r>
        <w:rPr>
          <w:lang w:val="de-DE"/>
        </w:rPr>
        <w:t xml:space="preserve"> t</w:t>
      </w:r>
      <w:r w:rsidRPr="00C37EE2">
        <w:rPr>
          <w:lang w:val="de-DE"/>
        </w:rPr>
        <w:t>ài</w:t>
      </w:r>
      <w:r>
        <w:rPr>
          <w:lang w:val="de-DE"/>
        </w:rPr>
        <w:t xml:space="preserve"> s</w:t>
      </w:r>
      <w:r w:rsidRPr="00C37EE2">
        <w:rPr>
          <w:lang w:val="de-DE"/>
        </w:rPr>
        <w:t>ản</w:t>
      </w:r>
      <w:r>
        <w:rPr>
          <w:lang w:val="de-DE"/>
        </w:rPr>
        <w:t xml:space="preserve"> c</w:t>
      </w:r>
      <w:r w:rsidRPr="00C37EE2">
        <w:rPr>
          <w:lang w:val="de-DE"/>
        </w:rPr>
        <w:t>ô</w:t>
      </w:r>
      <w:r>
        <w:rPr>
          <w:lang w:val="de-DE"/>
        </w:rPr>
        <w:t>ng v</w:t>
      </w:r>
      <w:r w:rsidRPr="00C37EE2">
        <w:rPr>
          <w:lang w:val="de-DE"/>
        </w:rPr>
        <w:t>ào</w:t>
      </w:r>
      <w:r>
        <w:rPr>
          <w:lang w:val="de-DE"/>
        </w:rPr>
        <w:t xml:space="preserve"> vi</w:t>
      </w:r>
      <w:r w:rsidRPr="00C37EE2">
        <w:rPr>
          <w:lang w:val="de-DE"/>
        </w:rPr>
        <w:t>ệc</w:t>
      </w:r>
      <w:r>
        <w:rPr>
          <w:lang w:val="de-DE"/>
        </w:rPr>
        <w:t xml:space="preserve"> ri</w:t>
      </w:r>
      <w:r w:rsidRPr="00C37EE2">
        <w:rPr>
          <w:lang w:val="de-DE"/>
        </w:rPr>
        <w:t>ê</w:t>
      </w:r>
      <w:r>
        <w:rPr>
          <w:lang w:val="de-DE"/>
        </w:rPr>
        <w:t xml:space="preserve">ng (xe </w:t>
      </w:r>
      <w:r w:rsidRPr="00C37EE2">
        <w:rPr>
          <w:lang w:val="de-DE"/>
        </w:rPr>
        <w:t>ô</w:t>
      </w:r>
      <w:r>
        <w:rPr>
          <w:lang w:val="de-DE"/>
        </w:rPr>
        <w:t xml:space="preserve"> t</w:t>
      </w:r>
      <w:r w:rsidRPr="00C37EE2">
        <w:rPr>
          <w:lang w:val="de-DE"/>
        </w:rPr>
        <w:t>ô</w:t>
      </w:r>
      <w:r>
        <w:rPr>
          <w:lang w:val="de-DE"/>
        </w:rPr>
        <w:t>, t</w:t>
      </w:r>
      <w:r w:rsidRPr="00C37EE2">
        <w:rPr>
          <w:lang w:val="de-DE"/>
        </w:rPr>
        <w:t>ài</w:t>
      </w:r>
      <w:r>
        <w:rPr>
          <w:lang w:val="de-DE"/>
        </w:rPr>
        <w:t xml:space="preserve"> s</w:t>
      </w:r>
      <w:r w:rsidRPr="00C37EE2">
        <w:rPr>
          <w:lang w:val="de-DE"/>
        </w:rPr>
        <w:t>ản</w:t>
      </w:r>
      <w:r>
        <w:rPr>
          <w:lang w:val="de-DE"/>
        </w:rPr>
        <w:t xml:space="preserve"> kh</w:t>
      </w:r>
      <w:r w:rsidRPr="00C37EE2">
        <w:rPr>
          <w:lang w:val="de-DE"/>
        </w:rPr>
        <w:t>ác</w:t>
      </w:r>
      <w:r>
        <w:rPr>
          <w:lang w:val="de-DE"/>
        </w:rPr>
        <w:t>...).</w:t>
      </w:r>
    </w:p>
    <w:p w:rsidR="00371673" w:rsidRPr="000B20AC" w:rsidRDefault="00371673" w:rsidP="00E97CEE">
      <w:pPr>
        <w:spacing w:after="120"/>
        <w:ind w:firstLine="720"/>
        <w:jc w:val="both"/>
        <w:rPr>
          <w:lang w:val="de-DE"/>
        </w:rPr>
      </w:pPr>
      <w:r>
        <w:rPr>
          <w:lang w:val="de-DE"/>
        </w:rPr>
        <w:t>4. B</w:t>
      </w:r>
      <w:r w:rsidRPr="00106AAC">
        <w:rPr>
          <w:lang w:val="de-DE"/>
        </w:rPr>
        <w:t>ị</w:t>
      </w:r>
      <w:r>
        <w:rPr>
          <w:lang w:val="de-DE"/>
        </w:rPr>
        <w:t xml:space="preserve"> x</w:t>
      </w:r>
      <w:r w:rsidRPr="00F25F7E">
        <w:rPr>
          <w:lang w:val="de-DE"/>
        </w:rPr>
        <w:t>ử</w:t>
      </w:r>
      <w:r>
        <w:rPr>
          <w:lang w:val="de-DE"/>
        </w:rPr>
        <w:t xml:space="preserve"> l</w:t>
      </w:r>
      <w:r w:rsidRPr="00F25F7E">
        <w:rPr>
          <w:lang w:val="de-DE"/>
        </w:rPr>
        <w:t>ý</w:t>
      </w:r>
      <w:r>
        <w:rPr>
          <w:lang w:val="de-DE"/>
        </w:rPr>
        <w:t xml:space="preserve"> tr</w:t>
      </w:r>
      <w:r w:rsidRPr="00F25F7E">
        <w:rPr>
          <w:lang w:val="de-DE"/>
        </w:rPr>
        <w:t>ác</w:t>
      </w:r>
      <w:r>
        <w:rPr>
          <w:lang w:val="de-DE"/>
        </w:rPr>
        <w:t>h nhi</w:t>
      </w:r>
      <w:r w:rsidRPr="00F25F7E">
        <w:rPr>
          <w:lang w:val="de-DE"/>
        </w:rPr>
        <w:t>ệm</w:t>
      </w:r>
      <w:r>
        <w:rPr>
          <w:lang w:val="de-DE"/>
        </w:rPr>
        <w:t xml:space="preserve"> n</w:t>
      </w:r>
      <w:r w:rsidRPr="00F25F7E">
        <w:rPr>
          <w:lang w:val="de-DE"/>
        </w:rPr>
        <w:t>ếu</w:t>
      </w:r>
      <w:r>
        <w:rPr>
          <w:lang w:val="de-DE"/>
        </w:rPr>
        <w:t xml:space="preserve"> c</w:t>
      </w:r>
      <w:r w:rsidRPr="00F25F7E">
        <w:rPr>
          <w:lang w:val="de-DE"/>
        </w:rPr>
        <w:t>ó</w:t>
      </w:r>
      <w:r>
        <w:rPr>
          <w:lang w:val="de-DE"/>
        </w:rPr>
        <w:t xml:space="preserve"> c</w:t>
      </w:r>
      <w:r w:rsidRPr="00F25F7E">
        <w:rPr>
          <w:lang w:val="de-DE"/>
        </w:rPr>
        <w:t>án</w:t>
      </w:r>
      <w:r>
        <w:rPr>
          <w:lang w:val="de-DE"/>
        </w:rPr>
        <w:t xml:space="preserve"> b</w:t>
      </w:r>
      <w:r w:rsidRPr="00F25F7E">
        <w:rPr>
          <w:lang w:val="de-DE"/>
        </w:rPr>
        <w:t>ộ</w:t>
      </w:r>
      <w:r>
        <w:rPr>
          <w:lang w:val="de-DE"/>
        </w:rPr>
        <w:t>, c</w:t>
      </w:r>
      <w:r w:rsidRPr="00F25F7E">
        <w:rPr>
          <w:lang w:val="de-DE"/>
        </w:rPr>
        <w:t>ô</w:t>
      </w:r>
      <w:r>
        <w:rPr>
          <w:lang w:val="de-DE"/>
        </w:rPr>
        <w:t>ng ch</w:t>
      </w:r>
      <w:r w:rsidRPr="00F25F7E">
        <w:rPr>
          <w:lang w:val="de-DE"/>
        </w:rPr>
        <w:t>ức</w:t>
      </w:r>
      <w:r>
        <w:rPr>
          <w:lang w:val="de-DE"/>
        </w:rPr>
        <w:t>, vi</w:t>
      </w:r>
      <w:r w:rsidRPr="00F25F7E">
        <w:rPr>
          <w:lang w:val="de-DE"/>
        </w:rPr>
        <w:t>ê</w:t>
      </w:r>
      <w:r>
        <w:rPr>
          <w:lang w:val="de-DE"/>
        </w:rPr>
        <w:t>n ch</w:t>
      </w:r>
      <w:r w:rsidRPr="00F25F7E">
        <w:rPr>
          <w:lang w:val="de-DE"/>
        </w:rPr>
        <w:t>ức</w:t>
      </w:r>
      <w:r>
        <w:rPr>
          <w:lang w:val="de-DE"/>
        </w:rPr>
        <w:t xml:space="preserve"> v</w:t>
      </w:r>
      <w:r w:rsidRPr="00987093">
        <w:rPr>
          <w:lang w:val="de-DE"/>
        </w:rPr>
        <w:t>à</w:t>
      </w:r>
      <w:r>
        <w:rPr>
          <w:lang w:val="de-DE"/>
        </w:rPr>
        <w:t xml:space="preserve"> c</w:t>
      </w:r>
      <w:r w:rsidRPr="00987093">
        <w:rPr>
          <w:lang w:val="de-DE"/>
        </w:rPr>
        <w:t>á</w:t>
      </w:r>
      <w:r>
        <w:rPr>
          <w:lang w:val="de-DE"/>
        </w:rPr>
        <w:t>n b</w:t>
      </w:r>
      <w:r w:rsidRPr="00987093">
        <w:rPr>
          <w:lang w:val="de-DE"/>
        </w:rPr>
        <w:t>ộ</w:t>
      </w:r>
      <w:r>
        <w:rPr>
          <w:lang w:val="de-DE"/>
        </w:rPr>
        <w:t>, chi</w:t>
      </w:r>
      <w:r w:rsidRPr="00987093">
        <w:rPr>
          <w:lang w:val="de-DE"/>
        </w:rPr>
        <w:t>ến</w:t>
      </w:r>
      <w:r>
        <w:rPr>
          <w:lang w:val="de-DE"/>
        </w:rPr>
        <w:t xml:space="preserve"> s</w:t>
      </w:r>
      <w:r w:rsidRPr="00987093">
        <w:rPr>
          <w:lang w:val="de-DE"/>
        </w:rPr>
        <w:t>ĩ</w:t>
      </w:r>
      <w:r>
        <w:rPr>
          <w:lang w:val="de-DE"/>
        </w:rPr>
        <w:t xml:space="preserve"> l</w:t>
      </w:r>
      <w:r w:rsidRPr="00987093">
        <w:rPr>
          <w:lang w:val="de-DE"/>
        </w:rPr>
        <w:t>ực</w:t>
      </w:r>
      <w:r>
        <w:rPr>
          <w:lang w:val="de-DE"/>
        </w:rPr>
        <w:t xml:space="preserve"> l</w:t>
      </w:r>
      <w:r w:rsidRPr="00987093">
        <w:rPr>
          <w:lang w:val="de-DE"/>
        </w:rPr>
        <w:t>ượng</w:t>
      </w:r>
      <w:r>
        <w:rPr>
          <w:lang w:val="de-DE"/>
        </w:rPr>
        <w:t xml:space="preserve"> v</w:t>
      </w:r>
      <w:r w:rsidRPr="00987093">
        <w:rPr>
          <w:lang w:val="de-DE"/>
        </w:rPr>
        <w:t>ũ</w:t>
      </w:r>
      <w:r>
        <w:rPr>
          <w:lang w:val="de-DE"/>
        </w:rPr>
        <w:t xml:space="preserve"> trang, lao </w:t>
      </w:r>
      <w:r w:rsidRPr="009B6D43">
        <w:rPr>
          <w:lang w:val="de-DE"/>
        </w:rPr>
        <w:t>động</w:t>
      </w:r>
      <w:r>
        <w:rPr>
          <w:lang w:val="de-DE"/>
        </w:rPr>
        <w:t xml:space="preserve"> h</w:t>
      </w:r>
      <w:r w:rsidRPr="009B6D43">
        <w:rPr>
          <w:lang w:val="de-DE"/>
        </w:rPr>
        <w:t>ợp</w:t>
      </w:r>
      <w:r>
        <w:rPr>
          <w:lang w:val="de-DE"/>
        </w:rPr>
        <w:t xml:space="preserve"> </w:t>
      </w:r>
      <w:r w:rsidRPr="009B6D43">
        <w:rPr>
          <w:lang w:val="de-DE"/>
        </w:rPr>
        <w:t>đồng</w:t>
      </w:r>
      <w:r>
        <w:rPr>
          <w:lang w:val="de-DE"/>
        </w:rPr>
        <w:t xml:space="preserve"> thu</w:t>
      </w:r>
      <w:r w:rsidRPr="00F25F7E">
        <w:rPr>
          <w:lang w:val="de-DE"/>
        </w:rPr>
        <w:t>ộc</w:t>
      </w:r>
      <w:r>
        <w:rPr>
          <w:lang w:val="de-DE"/>
        </w:rPr>
        <w:t xml:space="preserve"> quy</w:t>
      </w:r>
      <w:r w:rsidRPr="00F25F7E">
        <w:rPr>
          <w:lang w:val="de-DE"/>
        </w:rPr>
        <w:t>ền</w:t>
      </w:r>
      <w:r>
        <w:rPr>
          <w:lang w:val="de-DE"/>
        </w:rPr>
        <w:t xml:space="preserve"> vi ph</w:t>
      </w:r>
      <w:r w:rsidRPr="00F25F7E">
        <w:rPr>
          <w:lang w:val="de-DE"/>
        </w:rPr>
        <w:t>ạm</w:t>
      </w:r>
      <w:r>
        <w:rPr>
          <w:lang w:val="de-DE"/>
        </w:rPr>
        <w:t xml:space="preserve"> c</w:t>
      </w:r>
      <w:r w:rsidRPr="00F25F7E">
        <w:rPr>
          <w:lang w:val="de-DE"/>
        </w:rPr>
        <w:t>ác</w:t>
      </w:r>
      <w:r>
        <w:rPr>
          <w:lang w:val="de-DE"/>
        </w:rPr>
        <w:t xml:space="preserve"> quy </w:t>
      </w:r>
      <w:r w:rsidRPr="00F25F7E">
        <w:rPr>
          <w:lang w:val="de-DE"/>
        </w:rPr>
        <w:t>định</w:t>
      </w:r>
      <w:r>
        <w:rPr>
          <w:lang w:val="de-DE"/>
        </w:rPr>
        <w:t xml:space="preserve">. </w:t>
      </w:r>
    </w:p>
    <w:p w:rsidR="00371673" w:rsidRPr="00B85210" w:rsidRDefault="00371673" w:rsidP="00E97CEE">
      <w:pPr>
        <w:spacing w:after="120"/>
        <w:ind w:firstLine="720"/>
        <w:jc w:val="both"/>
        <w:rPr>
          <w:b/>
          <w:lang w:val="de-DE"/>
        </w:rPr>
      </w:pPr>
      <w:r>
        <w:rPr>
          <w:b/>
          <w:lang w:val="de-DE"/>
        </w:rPr>
        <w:t>Điều 7</w:t>
      </w:r>
      <w:r w:rsidRPr="009D5E0B">
        <w:rPr>
          <w:b/>
          <w:lang w:val="de-DE"/>
        </w:rPr>
        <w:t xml:space="preserve">. </w:t>
      </w:r>
      <w:r w:rsidRPr="00B85210">
        <w:rPr>
          <w:b/>
          <w:lang w:val="de-DE"/>
        </w:rPr>
        <w:t xml:space="preserve">Trách nhiệm của các cơ quan hữu quan: </w:t>
      </w:r>
    </w:p>
    <w:p w:rsidR="00371673" w:rsidRPr="009E27AB" w:rsidRDefault="00371673" w:rsidP="00E97CEE">
      <w:pPr>
        <w:spacing w:after="120"/>
        <w:ind w:firstLine="720"/>
        <w:jc w:val="both"/>
        <w:rPr>
          <w:lang w:val="de-DE"/>
        </w:rPr>
      </w:pPr>
      <w:r>
        <w:rPr>
          <w:lang w:val="de-DE"/>
        </w:rPr>
        <w:t>1. C</w:t>
      </w:r>
      <w:r w:rsidRPr="001112E6">
        <w:rPr>
          <w:lang w:val="de-DE"/>
        </w:rPr>
        <w:t>ác</w:t>
      </w:r>
      <w:r>
        <w:rPr>
          <w:lang w:val="de-DE"/>
        </w:rPr>
        <w:t xml:space="preserve"> c</w:t>
      </w:r>
      <w:r w:rsidRPr="001112E6">
        <w:rPr>
          <w:lang w:val="de-DE"/>
        </w:rPr>
        <w:t>ơ</w:t>
      </w:r>
      <w:r>
        <w:rPr>
          <w:lang w:val="de-DE"/>
        </w:rPr>
        <w:t xml:space="preserve"> quan nh</w:t>
      </w:r>
      <w:r w:rsidRPr="001E569A">
        <w:rPr>
          <w:lang w:val="de-DE"/>
        </w:rPr>
        <w:t>à</w:t>
      </w:r>
      <w:r>
        <w:rPr>
          <w:lang w:val="de-DE"/>
        </w:rPr>
        <w:t xml:space="preserve"> n</w:t>
      </w:r>
      <w:r w:rsidRPr="001E569A">
        <w:rPr>
          <w:lang w:val="de-DE"/>
        </w:rPr>
        <w:t>ước</w:t>
      </w:r>
      <w:r>
        <w:rPr>
          <w:lang w:val="de-DE"/>
        </w:rPr>
        <w:t xml:space="preserve"> c</w:t>
      </w:r>
      <w:r w:rsidRPr="001E569A">
        <w:rPr>
          <w:lang w:val="de-DE"/>
        </w:rPr>
        <w:t>ó</w:t>
      </w:r>
      <w:r>
        <w:rPr>
          <w:lang w:val="de-DE"/>
        </w:rPr>
        <w:t xml:space="preserve"> th</w:t>
      </w:r>
      <w:r w:rsidRPr="001E569A">
        <w:rPr>
          <w:lang w:val="de-DE"/>
        </w:rPr>
        <w:t>ẩm</w:t>
      </w:r>
      <w:r>
        <w:rPr>
          <w:lang w:val="de-DE"/>
        </w:rPr>
        <w:t xml:space="preserve"> quy</w:t>
      </w:r>
      <w:r w:rsidRPr="001E569A">
        <w:rPr>
          <w:lang w:val="de-DE"/>
        </w:rPr>
        <w:t>ền</w:t>
      </w:r>
      <w:r>
        <w:rPr>
          <w:lang w:val="de-DE"/>
        </w:rPr>
        <w:t xml:space="preserve"> qu</w:t>
      </w:r>
      <w:r w:rsidRPr="001E569A">
        <w:rPr>
          <w:lang w:val="de-DE"/>
        </w:rPr>
        <w:t>ản</w:t>
      </w:r>
      <w:r>
        <w:rPr>
          <w:lang w:val="de-DE"/>
        </w:rPr>
        <w:t xml:space="preserve"> l</w:t>
      </w:r>
      <w:r w:rsidRPr="001E569A">
        <w:rPr>
          <w:lang w:val="de-DE"/>
        </w:rPr>
        <w:t>ý</w:t>
      </w:r>
      <w:r>
        <w:rPr>
          <w:lang w:val="de-DE"/>
        </w:rPr>
        <w:t xml:space="preserve"> v</w:t>
      </w:r>
      <w:r w:rsidRPr="001112E6">
        <w:rPr>
          <w:lang w:val="de-DE"/>
        </w:rPr>
        <w:t>ề</w:t>
      </w:r>
      <w:r>
        <w:rPr>
          <w:lang w:val="de-DE"/>
        </w:rPr>
        <w:t xml:space="preserve"> tr</w:t>
      </w:r>
      <w:r w:rsidRPr="001112E6">
        <w:rPr>
          <w:lang w:val="de-DE"/>
        </w:rPr>
        <w:t>ật</w:t>
      </w:r>
      <w:r>
        <w:rPr>
          <w:lang w:val="de-DE"/>
        </w:rPr>
        <w:t xml:space="preserve"> t</w:t>
      </w:r>
      <w:r w:rsidRPr="001112E6">
        <w:rPr>
          <w:lang w:val="de-DE"/>
        </w:rPr>
        <w:t>ự</w:t>
      </w:r>
      <w:r>
        <w:rPr>
          <w:lang w:val="de-DE"/>
        </w:rPr>
        <w:t xml:space="preserve"> an to</w:t>
      </w:r>
      <w:r w:rsidRPr="001112E6">
        <w:rPr>
          <w:lang w:val="de-DE"/>
        </w:rPr>
        <w:t>àn</w:t>
      </w:r>
      <w:r>
        <w:rPr>
          <w:lang w:val="de-DE"/>
        </w:rPr>
        <w:t xml:space="preserve"> x</w:t>
      </w:r>
      <w:r w:rsidRPr="001112E6">
        <w:rPr>
          <w:lang w:val="de-DE"/>
        </w:rPr>
        <w:t>ã</w:t>
      </w:r>
      <w:r>
        <w:rPr>
          <w:lang w:val="de-DE"/>
        </w:rPr>
        <w:t xml:space="preserve"> h</w:t>
      </w:r>
      <w:r w:rsidRPr="001112E6">
        <w:rPr>
          <w:lang w:val="de-DE"/>
        </w:rPr>
        <w:t>ội</w:t>
      </w:r>
      <w:r>
        <w:rPr>
          <w:lang w:val="de-DE"/>
        </w:rPr>
        <w:t xml:space="preserve"> ngo</w:t>
      </w:r>
      <w:r w:rsidRPr="001112E6">
        <w:rPr>
          <w:lang w:val="de-DE"/>
        </w:rPr>
        <w:t>ài</w:t>
      </w:r>
      <w:r>
        <w:rPr>
          <w:lang w:val="de-DE"/>
        </w:rPr>
        <w:t xml:space="preserve"> vi</w:t>
      </w:r>
      <w:r w:rsidRPr="001112E6">
        <w:rPr>
          <w:lang w:val="de-DE"/>
        </w:rPr>
        <w:t>ệc</w:t>
      </w:r>
      <w:r>
        <w:rPr>
          <w:lang w:val="de-DE"/>
        </w:rPr>
        <w:t xml:space="preserve"> ph</w:t>
      </w:r>
      <w:r w:rsidRPr="001112E6">
        <w:rPr>
          <w:lang w:val="de-DE"/>
        </w:rPr>
        <w:t>át</w:t>
      </w:r>
      <w:r>
        <w:rPr>
          <w:lang w:val="de-DE"/>
        </w:rPr>
        <w:t xml:space="preserve"> hi</w:t>
      </w:r>
      <w:r w:rsidRPr="001112E6">
        <w:rPr>
          <w:lang w:val="de-DE"/>
        </w:rPr>
        <w:t>ện</w:t>
      </w:r>
      <w:r>
        <w:rPr>
          <w:lang w:val="de-DE"/>
        </w:rPr>
        <w:t>, x</w:t>
      </w:r>
      <w:r w:rsidRPr="001112E6">
        <w:rPr>
          <w:lang w:val="de-DE"/>
        </w:rPr>
        <w:t>ử</w:t>
      </w:r>
      <w:r>
        <w:rPr>
          <w:lang w:val="de-DE"/>
        </w:rPr>
        <w:t xml:space="preserve"> l</w:t>
      </w:r>
      <w:r w:rsidRPr="001112E6">
        <w:rPr>
          <w:lang w:val="de-DE"/>
        </w:rPr>
        <w:t>ý</w:t>
      </w:r>
      <w:r>
        <w:rPr>
          <w:lang w:val="de-DE"/>
        </w:rPr>
        <w:t xml:space="preserve"> vi ph</w:t>
      </w:r>
      <w:r w:rsidRPr="001112E6">
        <w:rPr>
          <w:lang w:val="de-DE"/>
        </w:rPr>
        <w:t>ạm</w:t>
      </w:r>
      <w:r>
        <w:rPr>
          <w:lang w:val="de-DE"/>
        </w:rPr>
        <w:t xml:space="preserve"> theo ch</w:t>
      </w:r>
      <w:r w:rsidRPr="001E569A">
        <w:rPr>
          <w:lang w:val="de-DE"/>
        </w:rPr>
        <w:t>ức</w:t>
      </w:r>
      <w:r>
        <w:rPr>
          <w:lang w:val="de-DE"/>
        </w:rPr>
        <w:t xml:space="preserve"> n</w:t>
      </w:r>
      <w:r w:rsidRPr="001E569A">
        <w:rPr>
          <w:lang w:val="de-DE"/>
        </w:rPr>
        <w:t>ă</w:t>
      </w:r>
      <w:r>
        <w:rPr>
          <w:lang w:val="de-DE"/>
        </w:rPr>
        <w:t>ng, nhi</w:t>
      </w:r>
      <w:r w:rsidRPr="001E569A">
        <w:rPr>
          <w:lang w:val="de-DE"/>
        </w:rPr>
        <w:t>ệm</w:t>
      </w:r>
      <w:r>
        <w:rPr>
          <w:lang w:val="de-DE"/>
        </w:rPr>
        <w:t xml:space="preserve"> v</w:t>
      </w:r>
      <w:r w:rsidRPr="001E569A">
        <w:rPr>
          <w:lang w:val="de-DE"/>
        </w:rPr>
        <w:t>ụ</w:t>
      </w:r>
      <w:r>
        <w:rPr>
          <w:lang w:val="de-DE"/>
        </w:rPr>
        <w:t xml:space="preserve"> </w:t>
      </w:r>
      <w:r w:rsidRPr="001E569A">
        <w:rPr>
          <w:lang w:val="de-DE"/>
        </w:rPr>
        <w:t>được</w:t>
      </w:r>
      <w:r>
        <w:rPr>
          <w:lang w:val="de-DE"/>
        </w:rPr>
        <w:t xml:space="preserve"> giao c</w:t>
      </w:r>
      <w:r w:rsidRPr="001112E6">
        <w:rPr>
          <w:lang w:val="de-DE"/>
        </w:rPr>
        <w:t>ò</w:t>
      </w:r>
      <w:r>
        <w:rPr>
          <w:lang w:val="de-DE"/>
        </w:rPr>
        <w:t>n ph</w:t>
      </w:r>
      <w:r w:rsidRPr="001E569A">
        <w:rPr>
          <w:lang w:val="de-DE"/>
        </w:rPr>
        <w:t>ải</w:t>
      </w:r>
      <w:r>
        <w:rPr>
          <w:lang w:val="de-DE"/>
        </w:rPr>
        <w:t xml:space="preserve"> c</w:t>
      </w:r>
      <w:r w:rsidRPr="001E569A">
        <w:rPr>
          <w:lang w:val="de-DE"/>
        </w:rPr>
        <w:t>ó</w:t>
      </w:r>
      <w:r>
        <w:rPr>
          <w:lang w:val="de-DE"/>
        </w:rPr>
        <w:t xml:space="preserve"> tr</w:t>
      </w:r>
      <w:r w:rsidRPr="001E569A">
        <w:rPr>
          <w:lang w:val="de-DE"/>
        </w:rPr>
        <w:t>ác</w:t>
      </w:r>
      <w:r>
        <w:rPr>
          <w:lang w:val="de-DE"/>
        </w:rPr>
        <w:t>h nhi</w:t>
      </w:r>
      <w:r w:rsidRPr="001E569A">
        <w:rPr>
          <w:lang w:val="de-DE"/>
        </w:rPr>
        <w:t>ệm</w:t>
      </w:r>
      <w:r>
        <w:rPr>
          <w:lang w:val="de-DE"/>
        </w:rPr>
        <w:t xml:space="preserve"> th</w:t>
      </w:r>
      <w:r w:rsidRPr="001112E6">
        <w:rPr>
          <w:lang w:val="de-DE"/>
        </w:rPr>
        <w:t>ô</w:t>
      </w:r>
      <w:r>
        <w:rPr>
          <w:lang w:val="de-DE"/>
        </w:rPr>
        <w:t>ng b</w:t>
      </w:r>
      <w:r w:rsidRPr="001112E6">
        <w:rPr>
          <w:lang w:val="de-DE"/>
        </w:rPr>
        <w:t>áo</w:t>
      </w:r>
      <w:r>
        <w:rPr>
          <w:lang w:val="de-DE"/>
        </w:rPr>
        <w:t xml:space="preserve"> cho Sở N</w:t>
      </w:r>
      <w:r w:rsidRPr="00E410F1">
        <w:rPr>
          <w:lang w:val="de-DE"/>
        </w:rPr>
        <w:t>ộ</w:t>
      </w:r>
      <w:r>
        <w:rPr>
          <w:lang w:val="de-DE"/>
        </w:rPr>
        <w:t>i v</w:t>
      </w:r>
      <w:r w:rsidRPr="00E410F1">
        <w:rPr>
          <w:lang w:val="de-DE"/>
        </w:rPr>
        <w:t>ụ</w:t>
      </w:r>
      <w:r>
        <w:rPr>
          <w:lang w:val="de-DE"/>
        </w:rPr>
        <w:t xml:space="preserve"> v</w:t>
      </w:r>
      <w:r w:rsidRPr="00E410F1">
        <w:rPr>
          <w:lang w:val="de-DE"/>
        </w:rPr>
        <w:t>à</w:t>
      </w:r>
      <w:r>
        <w:rPr>
          <w:lang w:val="de-DE"/>
        </w:rPr>
        <w:t xml:space="preserve"> c</w:t>
      </w:r>
      <w:r w:rsidRPr="001112E6">
        <w:rPr>
          <w:lang w:val="de-DE"/>
        </w:rPr>
        <w:t>ơ</w:t>
      </w:r>
      <w:r>
        <w:rPr>
          <w:lang w:val="de-DE"/>
        </w:rPr>
        <w:t xml:space="preserve"> quan, </w:t>
      </w:r>
      <w:r w:rsidRPr="001E569A">
        <w:rPr>
          <w:lang w:val="de-DE"/>
        </w:rPr>
        <w:t>đơ</w:t>
      </w:r>
      <w:r>
        <w:rPr>
          <w:lang w:val="de-DE"/>
        </w:rPr>
        <w:t>n v</w:t>
      </w:r>
      <w:r w:rsidRPr="001E569A">
        <w:rPr>
          <w:lang w:val="de-DE"/>
        </w:rPr>
        <w:t>ị</w:t>
      </w:r>
      <w:r>
        <w:rPr>
          <w:lang w:val="de-DE"/>
        </w:rPr>
        <w:t xml:space="preserve"> c</w:t>
      </w:r>
      <w:r w:rsidRPr="001112E6">
        <w:rPr>
          <w:lang w:val="de-DE"/>
        </w:rPr>
        <w:t>ó</w:t>
      </w:r>
      <w:r>
        <w:rPr>
          <w:lang w:val="de-DE"/>
        </w:rPr>
        <w:t xml:space="preserve"> c</w:t>
      </w:r>
      <w:r w:rsidRPr="001112E6">
        <w:rPr>
          <w:lang w:val="de-DE"/>
        </w:rPr>
        <w:t>á</w:t>
      </w:r>
      <w:r>
        <w:rPr>
          <w:lang w:val="de-DE"/>
        </w:rPr>
        <w:t>n b</w:t>
      </w:r>
      <w:r w:rsidRPr="001112E6">
        <w:rPr>
          <w:lang w:val="de-DE"/>
        </w:rPr>
        <w:t>ộ</w:t>
      </w:r>
      <w:r>
        <w:rPr>
          <w:lang w:val="de-DE"/>
        </w:rPr>
        <w:t xml:space="preserve">, </w:t>
      </w:r>
      <w:r>
        <w:rPr>
          <w:lang w:val="de-DE"/>
        </w:rPr>
        <w:lastRenderedPageBreak/>
        <w:t>c</w:t>
      </w:r>
      <w:r w:rsidRPr="001112E6">
        <w:rPr>
          <w:lang w:val="de-DE"/>
        </w:rPr>
        <w:t>ô</w:t>
      </w:r>
      <w:r>
        <w:rPr>
          <w:lang w:val="de-DE"/>
        </w:rPr>
        <w:t>ng ch</w:t>
      </w:r>
      <w:r w:rsidRPr="001112E6">
        <w:rPr>
          <w:lang w:val="de-DE"/>
        </w:rPr>
        <w:t>ức</w:t>
      </w:r>
      <w:r>
        <w:rPr>
          <w:lang w:val="de-DE"/>
        </w:rPr>
        <w:t>, vi</w:t>
      </w:r>
      <w:r w:rsidRPr="001112E6">
        <w:rPr>
          <w:lang w:val="de-DE"/>
        </w:rPr>
        <w:t>ê</w:t>
      </w:r>
      <w:r>
        <w:rPr>
          <w:lang w:val="de-DE"/>
        </w:rPr>
        <w:t>n ch</w:t>
      </w:r>
      <w:r w:rsidRPr="001112E6">
        <w:rPr>
          <w:lang w:val="de-DE"/>
        </w:rPr>
        <w:t>ức</w:t>
      </w:r>
      <w:r>
        <w:rPr>
          <w:lang w:val="de-DE"/>
        </w:rPr>
        <w:t xml:space="preserve"> v</w:t>
      </w:r>
      <w:r w:rsidRPr="001112E6">
        <w:rPr>
          <w:lang w:val="de-DE"/>
        </w:rPr>
        <w:t>à</w:t>
      </w:r>
      <w:r>
        <w:rPr>
          <w:lang w:val="de-DE"/>
        </w:rPr>
        <w:t xml:space="preserve"> c</w:t>
      </w:r>
      <w:r w:rsidRPr="001112E6">
        <w:rPr>
          <w:lang w:val="de-DE"/>
        </w:rPr>
        <w:t>án</w:t>
      </w:r>
      <w:r>
        <w:rPr>
          <w:lang w:val="de-DE"/>
        </w:rPr>
        <w:t xml:space="preserve"> b</w:t>
      </w:r>
      <w:r w:rsidRPr="001112E6">
        <w:rPr>
          <w:lang w:val="de-DE"/>
        </w:rPr>
        <w:t>ộ</w:t>
      </w:r>
      <w:r>
        <w:rPr>
          <w:lang w:val="de-DE"/>
        </w:rPr>
        <w:t>, chi</w:t>
      </w:r>
      <w:r w:rsidRPr="001112E6">
        <w:rPr>
          <w:lang w:val="de-DE"/>
        </w:rPr>
        <w:t>ến</w:t>
      </w:r>
      <w:r>
        <w:rPr>
          <w:lang w:val="de-DE"/>
        </w:rPr>
        <w:t xml:space="preserve"> s</w:t>
      </w:r>
      <w:r w:rsidRPr="001112E6">
        <w:rPr>
          <w:lang w:val="de-DE"/>
        </w:rPr>
        <w:t>ĩ</w:t>
      </w:r>
      <w:r>
        <w:rPr>
          <w:lang w:val="de-DE"/>
        </w:rPr>
        <w:t xml:space="preserve"> l</w:t>
      </w:r>
      <w:r w:rsidRPr="001112E6">
        <w:rPr>
          <w:lang w:val="de-DE"/>
        </w:rPr>
        <w:t>ực</w:t>
      </w:r>
      <w:r>
        <w:rPr>
          <w:lang w:val="de-DE"/>
        </w:rPr>
        <w:t xml:space="preserve"> l</w:t>
      </w:r>
      <w:r w:rsidRPr="001112E6">
        <w:rPr>
          <w:lang w:val="de-DE"/>
        </w:rPr>
        <w:t>ượng</w:t>
      </w:r>
      <w:r>
        <w:rPr>
          <w:lang w:val="de-DE"/>
        </w:rPr>
        <w:t xml:space="preserve"> v</w:t>
      </w:r>
      <w:r w:rsidRPr="001112E6">
        <w:rPr>
          <w:lang w:val="de-DE"/>
        </w:rPr>
        <w:t>ũ</w:t>
      </w:r>
      <w:r>
        <w:rPr>
          <w:lang w:val="de-DE"/>
        </w:rPr>
        <w:t xml:space="preserve"> trang c</w:t>
      </w:r>
      <w:r w:rsidRPr="001E569A">
        <w:rPr>
          <w:lang w:val="de-DE"/>
        </w:rPr>
        <w:t>ó</w:t>
      </w:r>
      <w:r>
        <w:rPr>
          <w:lang w:val="de-DE"/>
        </w:rPr>
        <w:t xml:space="preserve"> vi ph</w:t>
      </w:r>
      <w:r w:rsidRPr="001112E6">
        <w:rPr>
          <w:lang w:val="de-DE"/>
        </w:rPr>
        <w:t>ạm</w:t>
      </w:r>
      <w:r>
        <w:rPr>
          <w:lang w:val="de-DE"/>
        </w:rPr>
        <w:t xml:space="preserve"> </w:t>
      </w:r>
      <w:r w:rsidRPr="00F22F7E">
        <w:rPr>
          <w:lang w:val="de-DE"/>
        </w:rPr>
        <w:t>để</w:t>
      </w:r>
      <w:r>
        <w:rPr>
          <w:lang w:val="de-DE"/>
        </w:rPr>
        <w:t xml:space="preserve"> theo d</w:t>
      </w:r>
      <w:r w:rsidRPr="00F22F7E">
        <w:rPr>
          <w:lang w:val="de-DE"/>
        </w:rPr>
        <w:t>õi</w:t>
      </w:r>
      <w:r>
        <w:rPr>
          <w:lang w:val="de-DE"/>
        </w:rPr>
        <w:t xml:space="preserve"> l</w:t>
      </w:r>
      <w:r w:rsidRPr="00F22F7E">
        <w:rPr>
          <w:lang w:val="de-DE"/>
        </w:rPr>
        <w:t>àm</w:t>
      </w:r>
      <w:r>
        <w:rPr>
          <w:lang w:val="de-DE"/>
        </w:rPr>
        <w:t xml:space="preserve"> c</w:t>
      </w:r>
      <w:r w:rsidRPr="00F22F7E">
        <w:rPr>
          <w:lang w:val="de-DE"/>
        </w:rPr>
        <w:t>ơ</w:t>
      </w:r>
      <w:r>
        <w:rPr>
          <w:lang w:val="de-DE"/>
        </w:rPr>
        <w:t xml:space="preserve"> s</w:t>
      </w:r>
      <w:r w:rsidRPr="00F22F7E">
        <w:rPr>
          <w:lang w:val="de-DE"/>
        </w:rPr>
        <w:t>ở</w:t>
      </w:r>
      <w:r>
        <w:rPr>
          <w:lang w:val="de-DE"/>
        </w:rPr>
        <w:t xml:space="preserve"> </w:t>
      </w:r>
      <w:r w:rsidRPr="00F22F7E">
        <w:rPr>
          <w:lang w:val="de-DE"/>
        </w:rPr>
        <w:t>đánh</w:t>
      </w:r>
      <w:r>
        <w:rPr>
          <w:lang w:val="de-DE"/>
        </w:rPr>
        <w:t xml:space="preserve"> gi</w:t>
      </w:r>
      <w:r w:rsidRPr="00F22F7E">
        <w:rPr>
          <w:lang w:val="de-DE"/>
        </w:rPr>
        <w:t>á</w:t>
      </w:r>
      <w:r>
        <w:rPr>
          <w:lang w:val="de-DE"/>
        </w:rPr>
        <w:t>, qu</w:t>
      </w:r>
      <w:r w:rsidRPr="009E27AB">
        <w:rPr>
          <w:lang w:val="de-DE"/>
        </w:rPr>
        <w:t>ản</w:t>
      </w:r>
      <w:r>
        <w:rPr>
          <w:lang w:val="de-DE"/>
        </w:rPr>
        <w:t xml:space="preserve"> l</w:t>
      </w:r>
      <w:r w:rsidRPr="009E27AB">
        <w:rPr>
          <w:lang w:val="de-DE"/>
        </w:rPr>
        <w:t>ý</w:t>
      </w:r>
      <w:r>
        <w:rPr>
          <w:lang w:val="de-DE"/>
        </w:rPr>
        <w:t xml:space="preserve"> c</w:t>
      </w:r>
      <w:r w:rsidRPr="009E27AB">
        <w:rPr>
          <w:lang w:val="de-DE"/>
        </w:rPr>
        <w:t>ô</w:t>
      </w:r>
      <w:r>
        <w:rPr>
          <w:lang w:val="de-DE"/>
        </w:rPr>
        <w:t>ng ch</w:t>
      </w:r>
      <w:r w:rsidRPr="009E27AB">
        <w:rPr>
          <w:lang w:val="de-DE"/>
        </w:rPr>
        <w:t>ức</w:t>
      </w:r>
      <w:r>
        <w:rPr>
          <w:lang w:val="de-DE"/>
        </w:rPr>
        <w:t xml:space="preserve"> vi</w:t>
      </w:r>
      <w:r w:rsidRPr="009E27AB">
        <w:rPr>
          <w:lang w:val="de-DE"/>
        </w:rPr>
        <w:t>ê</w:t>
      </w:r>
      <w:r>
        <w:rPr>
          <w:lang w:val="de-DE"/>
        </w:rPr>
        <w:t>n ch</w:t>
      </w:r>
      <w:r w:rsidRPr="009E27AB">
        <w:rPr>
          <w:lang w:val="de-DE"/>
        </w:rPr>
        <w:t>ức</w:t>
      </w:r>
      <w:r>
        <w:rPr>
          <w:lang w:val="de-DE"/>
        </w:rPr>
        <w:t xml:space="preserve"> v</w:t>
      </w:r>
      <w:r w:rsidRPr="00F22F7E">
        <w:rPr>
          <w:lang w:val="de-DE"/>
        </w:rPr>
        <w:t>à</w:t>
      </w:r>
      <w:r>
        <w:rPr>
          <w:lang w:val="de-DE"/>
        </w:rPr>
        <w:t xml:space="preserve"> b</w:t>
      </w:r>
      <w:r w:rsidRPr="00F22F7E">
        <w:rPr>
          <w:lang w:val="de-DE"/>
        </w:rPr>
        <w:t>ình</w:t>
      </w:r>
      <w:r>
        <w:rPr>
          <w:lang w:val="de-DE"/>
        </w:rPr>
        <w:t xml:space="preserve"> x</w:t>
      </w:r>
      <w:r w:rsidRPr="00F22F7E">
        <w:rPr>
          <w:lang w:val="de-DE"/>
        </w:rPr>
        <w:t>ét</w:t>
      </w:r>
      <w:r>
        <w:rPr>
          <w:lang w:val="de-DE"/>
        </w:rPr>
        <w:t xml:space="preserve"> thi </w:t>
      </w:r>
      <w:r w:rsidRPr="00F22F7E">
        <w:rPr>
          <w:lang w:val="de-DE"/>
        </w:rPr>
        <w:t>đ</w:t>
      </w:r>
      <w:r>
        <w:rPr>
          <w:lang w:val="de-DE"/>
        </w:rPr>
        <w:t>ua h</w:t>
      </w:r>
      <w:r w:rsidRPr="00F22F7E">
        <w:rPr>
          <w:lang w:val="de-DE"/>
        </w:rPr>
        <w:t>àng</w:t>
      </w:r>
      <w:r>
        <w:rPr>
          <w:lang w:val="de-DE"/>
        </w:rPr>
        <w:t xml:space="preserve"> n</w:t>
      </w:r>
      <w:r w:rsidRPr="00F22F7E">
        <w:rPr>
          <w:lang w:val="de-DE"/>
        </w:rPr>
        <w:t>ă</w:t>
      </w:r>
      <w:r>
        <w:rPr>
          <w:lang w:val="de-DE"/>
        </w:rPr>
        <w:t>m c</w:t>
      </w:r>
      <w:r w:rsidRPr="00F22F7E">
        <w:rPr>
          <w:lang w:val="de-DE"/>
        </w:rPr>
        <w:t>ủa</w:t>
      </w:r>
      <w:r>
        <w:rPr>
          <w:lang w:val="de-DE"/>
        </w:rPr>
        <w:t xml:space="preserve"> c</w:t>
      </w:r>
      <w:r w:rsidRPr="00F22F7E">
        <w:rPr>
          <w:lang w:val="de-DE"/>
        </w:rPr>
        <w:t>á</w:t>
      </w:r>
      <w:r>
        <w:rPr>
          <w:lang w:val="de-DE"/>
        </w:rPr>
        <w:t xml:space="preserve"> nh</w:t>
      </w:r>
      <w:r w:rsidRPr="00F22F7E">
        <w:rPr>
          <w:lang w:val="de-DE"/>
        </w:rPr>
        <w:t>â</w:t>
      </w:r>
      <w:r>
        <w:rPr>
          <w:lang w:val="de-DE"/>
        </w:rPr>
        <w:t>n, t</w:t>
      </w:r>
      <w:r w:rsidRPr="00F22F7E">
        <w:rPr>
          <w:lang w:val="de-DE"/>
        </w:rPr>
        <w:t>ập</w:t>
      </w:r>
      <w:r>
        <w:rPr>
          <w:lang w:val="de-DE"/>
        </w:rPr>
        <w:t xml:space="preserve"> th</w:t>
      </w:r>
      <w:r w:rsidRPr="00F22F7E">
        <w:rPr>
          <w:lang w:val="de-DE"/>
        </w:rPr>
        <w:t>ể</w:t>
      </w:r>
      <w:r>
        <w:rPr>
          <w:lang w:val="de-DE"/>
        </w:rPr>
        <w:t xml:space="preserve"> v</w:t>
      </w:r>
      <w:r w:rsidRPr="009E27AB">
        <w:rPr>
          <w:lang w:val="de-DE"/>
        </w:rPr>
        <w:t>à</w:t>
      </w:r>
      <w:r>
        <w:rPr>
          <w:lang w:val="de-DE"/>
        </w:rPr>
        <w:t xml:space="preserve"> t</w:t>
      </w:r>
      <w:r w:rsidRPr="009E27AB">
        <w:rPr>
          <w:lang w:val="de-DE"/>
        </w:rPr>
        <w:t>ổng</w:t>
      </w:r>
      <w:r>
        <w:rPr>
          <w:lang w:val="de-DE"/>
        </w:rPr>
        <w:t xml:space="preserve"> h</w:t>
      </w:r>
      <w:r w:rsidRPr="009E27AB">
        <w:rPr>
          <w:lang w:val="de-DE"/>
        </w:rPr>
        <w:t>ợp</w:t>
      </w:r>
      <w:r>
        <w:rPr>
          <w:lang w:val="de-DE"/>
        </w:rPr>
        <w:t>, th</w:t>
      </w:r>
      <w:r w:rsidRPr="009E27AB">
        <w:rPr>
          <w:lang w:val="de-DE"/>
        </w:rPr>
        <w:t>ô</w:t>
      </w:r>
      <w:r>
        <w:rPr>
          <w:lang w:val="de-DE"/>
        </w:rPr>
        <w:t>ng b</w:t>
      </w:r>
      <w:r w:rsidRPr="009E27AB">
        <w:rPr>
          <w:lang w:val="de-DE"/>
        </w:rPr>
        <w:t>áo</w:t>
      </w:r>
      <w:r>
        <w:rPr>
          <w:lang w:val="de-DE"/>
        </w:rPr>
        <w:t xml:space="preserve"> k</w:t>
      </w:r>
      <w:r w:rsidRPr="009E27AB">
        <w:rPr>
          <w:lang w:val="de-DE"/>
        </w:rPr>
        <w:t>ỷ</w:t>
      </w:r>
      <w:r>
        <w:rPr>
          <w:lang w:val="de-DE"/>
        </w:rPr>
        <w:t xml:space="preserve"> lu</w:t>
      </w:r>
      <w:r w:rsidRPr="009E27AB">
        <w:rPr>
          <w:lang w:val="de-DE"/>
        </w:rPr>
        <w:t>ật</w:t>
      </w:r>
      <w:r>
        <w:rPr>
          <w:lang w:val="de-DE"/>
        </w:rPr>
        <w:t xml:space="preserve"> tr</w:t>
      </w:r>
      <w:r w:rsidRPr="009E27AB">
        <w:rPr>
          <w:lang w:val="de-DE"/>
        </w:rPr>
        <w:t>ê</w:t>
      </w:r>
      <w:r>
        <w:rPr>
          <w:lang w:val="de-DE"/>
        </w:rPr>
        <w:t>n m</w:t>
      </w:r>
      <w:r w:rsidRPr="009E27AB">
        <w:rPr>
          <w:lang w:val="de-DE"/>
        </w:rPr>
        <w:t>ột</w:t>
      </w:r>
      <w:r>
        <w:rPr>
          <w:lang w:val="de-DE"/>
        </w:rPr>
        <w:t xml:space="preserve"> s</w:t>
      </w:r>
      <w:r w:rsidRPr="009E27AB">
        <w:rPr>
          <w:lang w:val="de-DE"/>
        </w:rPr>
        <w:t>ố</w:t>
      </w:r>
      <w:r>
        <w:rPr>
          <w:lang w:val="de-DE"/>
        </w:rPr>
        <w:t xml:space="preserve"> ph</w:t>
      </w:r>
      <w:r w:rsidRPr="009E27AB">
        <w:rPr>
          <w:lang w:val="de-DE"/>
        </w:rPr>
        <w:t>ươ</w:t>
      </w:r>
      <w:r>
        <w:rPr>
          <w:lang w:val="de-DE"/>
        </w:rPr>
        <w:t>ng ti</w:t>
      </w:r>
      <w:r w:rsidRPr="009E27AB">
        <w:rPr>
          <w:lang w:val="de-DE"/>
        </w:rPr>
        <w:t>ện</w:t>
      </w:r>
      <w:r>
        <w:rPr>
          <w:lang w:val="de-DE"/>
        </w:rPr>
        <w:t xml:space="preserve"> th</w:t>
      </w:r>
      <w:r w:rsidRPr="009E27AB">
        <w:rPr>
          <w:lang w:val="de-DE"/>
        </w:rPr>
        <w:t>ô</w:t>
      </w:r>
      <w:r>
        <w:rPr>
          <w:lang w:val="de-DE"/>
        </w:rPr>
        <w:t>ng tin c</w:t>
      </w:r>
      <w:r w:rsidRPr="009E27AB">
        <w:rPr>
          <w:lang w:val="de-DE"/>
        </w:rPr>
        <w:t>ủa</w:t>
      </w:r>
      <w:r>
        <w:rPr>
          <w:lang w:val="de-DE"/>
        </w:rPr>
        <w:t xml:space="preserve"> t</w:t>
      </w:r>
      <w:r w:rsidRPr="009E27AB">
        <w:rPr>
          <w:lang w:val="de-DE"/>
        </w:rPr>
        <w:t>ỉnh</w:t>
      </w:r>
      <w:r>
        <w:rPr>
          <w:lang w:val="de-DE"/>
        </w:rPr>
        <w:t>.</w:t>
      </w:r>
    </w:p>
    <w:p w:rsidR="00371673" w:rsidRPr="00F6678A" w:rsidRDefault="00371673" w:rsidP="00E97CEE">
      <w:pPr>
        <w:spacing w:after="120"/>
        <w:ind w:firstLine="720"/>
        <w:jc w:val="both"/>
        <w:rPr>
          <w:lang w:val="de-DE"/>
        </w:rPr>
      </w:pPr>
      <w:r>
        <w:rPr>
          <w:lang w:val="de-DE"/>
        </w:rPr>
        <w:t>2. U</w:t>
      </w:r>
      <w:r w:rsidRPr="00BC6F51">
        <w:rPr>
          <w:lang w:val="de-DE"/>
        </w:rPr>
        <w:t>ỷ</w:t>
      </w:r>
      <w:r>
        <w:rPr>
          <w:lang w:val="de-DE"/>
        </w:rPr>
        <w:t xml:space="preserve"> ban nh</w:t>
      </w:r>
      <w:r w:rsidRPr="00BC6F51">
        <w:rPr>
          <w:lang w:val="de-DE"/>
        </w:rPr>
        <w:t>â</w:t>
      </w:r>
      <w:r>
        <w:rPr>
          <w:lang w:val="de-DE"/>
        </w:rPr>
        <w:t>n d</w:t>
      </w:r>
      <w:r w:rsidRPr="00BC6F51">
        <w:rPr>
          <w:lang w:val="de-DE"/>
        </w:rPr>
        <w:t>â</w:t>
      </w:r>
      <w:r>
        <w:rPr>
          <w:lang w:val="de-DE"/>
        </w:rPr>
        <w:t>n c</w:t>
      </w:r>
      <w:r w:rsidRPr="00BC6F51">
        <w:rPr>
          <w:lang w:val="de-DE"/>
        </w:rPr>
        <w:t>ác</w:t>
      </w:r>
      <w:r>
        <w:rPr>
          <w:lang w:val="de-DE"/>
        </w:rPr>
        <w:t xml:space="preserve"> x</w:t>
      </w:r>
      <w:r w:rsidRPr="00BC6F51">
        <w:rPr>
          <w:lang w:val="de-DE"/>
        </w:rPr>
        <w:t>ã</w:t>
      </w:r>
      <w:r>
        <w:rPr>
          <w:lang w:val="de-DE"/>
        </w:rPr>
        <w:t>, ph</w:t>
      </w:r>
      <w:r w:rsidRPr="00BC6F51">
        <w:rPr>
          <w:lang w:val="de-DE"/>
        </w:rPr>
        <w:t>ường</w:t>
      </w:r>
      <w:r>
        <w:rPr>
          <w:lang w:val="de-DE"/>
        </w:rPr>
        <w:t>, th</w:t>
      </w:r>
      <w:r w:rsidRPr="00BC6F51">
        <w:rPr>
          <w:lang w:val="de-DE"/>
        </w:rPr>
        <w:t>ị</w:t>
      </w:r>
      <w:r>
        <w:rPr>
          <w:lang w:val="de-DE"/>
        </w:rPr>
        <w:t xml:space="preserve"> tr</w:t>
      </w:r>
      <w:r w:rsidRPr="00BC6F51">
        <w:rPr>
          <w:lang w:val="de-DE"/>
        </w:rPr>
        <w:t>ấn</w:t>
      </w:r>
      <w:r>
        <w:rPr>
          <w:lang w:val="de-DE"/>
        </w:rPr>
        <w:t>, c</w:t>
      </w:r>
      <w:r w:rsidRPr="00BC6F51">
        <w:rPr>
          <w:lang w:val="de-DE"/>
        </w:rPr>
        <w:t>ác</w:t>
      </w:r>
      <w:r>
        <w:rPr>
          <w:lang w:val="de-DE"/>
        </w:rPr>
        <w:t xml:space="preserve"> t</w:t>
      </w:r>
      <w:r w:rsidRPr="00BC6F51">
        <w:rPr>
          <w:lang w:val="de-DE"/>
        </w:rPr>
        <w:t>ổ</w:t>
      </w:r>
      <w:r>
        <w:rPr>
          <w:lang w:val="de-DE"/>
        </w:rPr>
        <w:t xml:space="preserve"> ch</w:t>
      </w:r>
      <w:r w:rsidRPr="00BC6F51">
        <w:rPr>
          <w:lang w:val="de-DE"/>
        </w:rPr>
        <w:t>ức</w:t>
      </w:r>
      <w:r>
        <w:rPr>
          <w:lang w:val="de-DE"/>
        </w:rPr>
        <w:t xml:space="preserve"> </w:t>
      </w:r>
      <w:r w:rsidRPr="00BC6F51">
        <w:rPr>
          <w:lang w:val="de-DE"/>
        </w:rPr>
        <w:t>đ</w:t>
      </w:r>
      <w:r>
        <w:rPr>
          <w:lang w:val="de-DE"/>
        </w:rPr>
        <w:t>o</w:t>
      </w:r>
      <w:r w:rsidRPr="00BC6F51">
        <w:rPr>
          <w:lang w:val="de-DE"/>
        </w:rPr>
        <w:t>àn</w:t>
      </w:r>
      <w:r>
        <w:rPr>
          <w:lang w:val="de-DE"/>
        </w:rPr>
        <w:t xml:space="preserve"> th</w:t>
      </w:r>
      <w:r w:rsidRPr="00BC6F51">
        <w:rPr>
          <w:lang w:val="de-DE"/>
        </w:rPr>
        <w:t>ể</w:t>
      </w:r>
      <w:r>
        <w:rPr>
          <w:lang w:val="de-DE"/>
        </w:rPr>
        <w:t xml:space="preserve"> t</w:t>
      </w:r>
      <w:r w:rsidRPr="00BC6F51">
        <w:rPr>
          <w:lang w:val="de-DE"/>
        </w:rPr>
        <w:t>ại</w:t>
      </w:r>
      <w:r>
        <w:rPr>
          <w:lang w:val="de-DE"/>
        </w:rPr>
        <w:t xml:space="preserve"> c</w:t>
      </w:r>
      <w:r w:rsidRPr="00BC6F51">
        <w:rPr>
          <w:lang w:val="de-DE"/>
        </w:rPr>
        <w:t>ác</w:t>
      </w:r>
      <w:r>
        <w:rPr>
          <w:lang w:val="de-DE"/>
        </w:rPr>
        <w:t xml:space="preserve"> th</w:t>
      </w:r>
      <w:r w:rsidRPr="00BC6F51">
        <w:rPr>
          <w:lang w:val="de-DE"/>
        </w:rPr>
        <w:t>ô</w:t>
      </w:r>
      <w:r>
        <w:rPr>
          <w:lang w:val="de-DE"/>
        </w:rPr>
        <w:t xml:space="preserve">n, </w:t>
      </w:r>
      <w:r w:rsidR="0054204B">
        <w:rPr>
          <w:lang w:val="de-DE"/>
        </w:rPr>
        <w:t xml:space="preserve">tổ dân phố </w:t>
      </w:r>
      <w:r>
        <w:rPr>
          <w:lang w:val="de-DE"/>
        </w:rPr>
        <w:t>c</w:t>
      </w:r>
      <w:r w:rsidRPr="00BC6F51">
        <w:rPr>
          <w:lang w:val="de-DE"/>
        </w:rPr>
        <w:t>ó</w:t>
      </w:r>
      <w:r>
        <w:rPr>
          <w:lang w:val="de-DE"/>
        </w:rPr>
        <w:t xml:space="preserve"> tr</w:t>
      </w:r>
      <w:r w:rsidRPr="00BC6F51">
        <w:rPr>
          <w:lang w:val="de-DE"/>
        </w:rPr>
        <w:t>ác</w:t>
      </w:r>
      <w:r>
        <w:rPr>
          <w:lang w:val="de-DE"/>
        </w:rPr>
        <w:t>h nhi</w:t>
      </w:r>
      <w:r w:rsidRPr="00BC6F51">
        <w:rPr>
          <w:lang w:val="de-DE"/>
        </w:rPr>
        <w:t>ệm</w:t>
      </w:r>
      <w:r>
        <w:rPr>
          <w:lang w:val="de-DE"/>
        </w:rPr>
        <w:t xml:space="preserve"> ph</w:t>
      </w:r>
      <w:r w:rsidRPr="00BC6F51">
        <w:rPr>
          <w:lang w:val="de-DE"/>
        </w:rPr>
        <w:t>át</w:t>
      </w:r>
      <w:r>
        <w:rPr>
          <w:lang w:val="de-DE"/>
        </w:rPr>
        <w:t xml:space="preserve"> hi</w:t>
      </w:r>
      <w:r w:rsidRPr="00BC6F51">
        <w:rPr>
          <w:lang w:val="de-DE"/>
        </w:rPr>
        <w:t>ện</w:t>
      </w:r>
      <w:r>
        <w:rPr>
          <w:lang w:val="de-DE"/>
        </w:rPr>
        <w:t>, th</w:t>
      </w:r>
      <w:r w:rsidRPr="00BC6F51">
        <w:rPr>
          <w:lang w:val="de-DE"/>
        </w:rPr>
        <w:t>ô</w:t>
      </w:r>
      <w:r>
        <w:rPr>
          <w:lang w:val="de-DE"/>
        </w:rPr>
        <w:t>ng b</w:t>
      </w:r>
      <w:r w:rsidRPr="00BC6F51">
        <w:rPr>
          <w:lang w:val="de-DE"/>
        </w:rPr>
        <w:t>áo</w:t>
      </w:r>
      <w:r>
        <w:rPr>
          <w:lang w:val="de-DE"/>
        </w:rPr>
        <w:t xml:space="preserve"> v</w:t>
      </w:r>
      <w:r w:rsidRPr="00BC6F51">
        <w:rPr>
          <w:lang w:val="de-DE"/>
        </w:rPr>
        <w:t>à</w:t>
      </w:r>
      <w:r>
        <w:rPr>
          <w:lang w:val="de-DE"/>
        </w:rPr>
        <w:t xml:space="preserve"> h</w:t>
      </w:r>
      <w:r w:rsidRPr="001B2E7B">
        <w:rPr>
          <w:lang w:val="de-DE"/>
        </w:rPr>
        <w:t>àng</w:t>
      </w:r>
      <w:r>
        <w:rPr>
          <w:lang w:val="de-DE"/>
        </w:rPr>
        <w:t xml:space="preserve"> n</w:t>
      </w:r>
      <w:r w:rsidRPr="001B2E7B">
        <w:rPr>
          <w:lang w:val="de-DE"/>
        </w:rPr>
        <w:t>ă</w:t>
      </w:r>
      <w:r>
        <w:rPr>
          <w:lang w:val="de-DE"/>
        </w:rPr>
        <w:t xml:space="preserve">m tham gia </w:t>
      </w:r>
      <w:r w:rsidRPr="00BC6F51">
        <w:rPr>
          <w:lang w:val="de-DE"/>
        </w:rPr>
        <w:t>đánh</w:t>
      </w:r>
      <w:r>
        <w:rPr>
          <w:lang w:val="de-DE"/>
        </w:rPr>
        <w:t xml:space="preserve"> gi</w:t>
      </w:r>
      <w:r w:rsidRPr="00BC6F51">
        <w:rPr>
          <w:lang w:val="de-DE"/>
        </w:rPr>
        <w:t>á</w:t>
      </w:r>
      <w:r>
        <w:rPr>
          <w:lang w:val="de-DE"/>
        </w:rPr>
        <w:t xml:space="preserve"> sinh ho</w:t>
      </w:r>
      <w:r w:rsidRPr="00BC6F51">
        <w:rPr>
          <w:lang w:val="de-DE"/>
        </w:rPr>
        <w:t>ạt</w:t>
      </w:r>
      <w:r>
        <w:rPr>
          <w:lang w:val="de-DE"/>
        </w:rPr>
        <w:t xml:space="preserve"> c</w:t>
      </w:r>
      <w:r w:rsidRPr="00BE4856">
        <w:rPr>
          <w:lang w:val="de-DE"/>
        </w:rPr>
        <w:t>ủa</w:t>
      </w:r>
      <w:r>
        <w:rPr>
          <w:lang w:val="de-DE"/>
        </w:rPr>
        <w:t xml:space="preserve"> c</w:t>
      </w:r>
      <w:r w:rsidRPr="001112E6">
        <w:rPr>
          <w:lang w:val="de-DE"/>
        </w:rPr>
        <w:t>á</w:t>
      </w:r>
      <w:r>
        <w:rPr>
          <w:lang w:val="de-DE"/>
        </w:rPr>
        <w:t>n b</w:t>
      </w:r>
      <w:r w:rsidRPr="001112E6">
        <w:rPr>
          <w:lang w:val="de-DE"/>
        </w:rPr>
        <w:t>ộ</w:t>
      </w:r>
      <w:r>
        <w:rPr>
          <w:lang w:val="de-DE"/>
        </w:rPr>
        <w:t>, c</w:t>
      </w:r>
      <w:r w:rsidRPr="001112E6">
        <w:rPr>
          <w:lang w:val="de-DE"/>
        </w:rPr>
        <w:t>ô</w:t>
      </w:r>
      <w:r>
        <w:rPr>
          <w:lang w:val="de-DE"/>
        </w:rPr>
        <w:t>ng ch</w:t>
      </w:r>
      <w:r w:rsidRPr="001112E6">
        <w:rPr>
          <w:lang w:val="de-DE"/>
        </w:rPr>
        <w:t>ức</w:t>
      </w:r>
      <w:r>
        <w:rPr>
          <w:lang w:val="de-DE"/>
        </w:rPr>
        <w:t>, vi</w:t>
      </w:r>
      <w:r w:rsidRPr="001112E6">
        <w:rPr>
          <w:lang w:val="de-DE"/>
        </w:rPr>
        <w:t>ê</w:t>
      </w:r>
      <w:r>
        <w:rPr>
          <w:lang w:val="de-DE"/>
        </w:rPr>
        <w:t>n ch</w:t>
      </w:r>
      <w:r w:rsidRPr="001112E6">
        <w:rPr>
          <w:lang w:val="de-DE"/>
        </w:rPr>
        <w:t>ức</w:t>
      </w:r>
      <w:r>
        <w:rPr>
          <w:lang w:val="de-DE"/>
        </w:rPr>
        <w:t xml:space="preserve"> v</w:t>
      </w:r>
      <w:r w:rsidRPr="001112E6">
        <w:rPr>
          <w:lang w:val="de-DE"/>
        </w:rPr>
        <w:t>à</w:t>
      </w:r>
      <w:r>
        <w:rPr>
          <w:lang w:val="de-DE"/>
        </w:rPr>
        <w:t xml:space="preserve"> c</w:t>
      </w:r>
      <w:r w:rsidRPr="001112E6">
        <w:rPr>
          <w:lang w:val="de-DE"/>
        </w:rPr>
        <w:t>án</w:t>
      </w:r>
      <w:r>
        <w:rPr>
          <w:lang w:val="de-DE"/>
        </w:rPr>
        <w:t xml:space="preserve"> b</w:t>
      </w:r>
      <w:r w:rsidRPr="001112E6">
        <w:rPr>
          <w:lang w:val="de-DE"/>
        </w:rPr>
        <w:t>ộ</w:t>
      </w:r>
      <w:r>
        <w:rPr>
          <w:lang w:val="de-DE"/>
        </w:rPr>
        <w:t>, chi</w:t>
      </w:r>
      <w:r w:rsidRPr="001112E6">
        <w:rPr>
          <w:lang w:val="de-DE"/>
        </w:rPr>
        <w:t>ến</w:t>
      </w:r>
      <w:r>
        <w:rPr>
          <w:lang w:val="de-DE"/>
        </w:rPr>
        <w:t xml:space="preserve"> s</w:t>
      </w:r>
      <w:r w:rsidRPr="001112E6">
        <w:rPr>
          <w:lang w:val="de-DE"/>
        </w:rPr>
        <w:t>ĩ</w:t>
      </w:r>
      <w:r>
        <w:rPr>
          <w:lang w:val="de-DE"/>
        </w:rPr>
        <w:t xml:space="preserve"> l</w:t>
      </w:r>
      <w:r w:rsidRPr="001112E6">
        <w:rPr>
          <w:lang w:val="de-DE"/>
        </w:rPr>
        <w:t>ực</w:t>
      </w:r>
      <w:r>
        <w:rPr>
          <w:lang w:val="de-DE"/>
        </w:rPr>
        <w:t xml:space="preserve"> l</w:t>
      </w:r>
      <w:r w:rsidRPr="001112E6">
        <w:rPr>
          <w:lang w:val="de-DE"/>
        </w:rPr>
        <w:t>ượng</w:t>
      </w:r>
      <w:r>
        <w:rPr>
          <w:lang w:val="de-DE"/>
        </w:rPr>
        <w:t xml:space="preserve"> v</w:t>
      </w:r>
      <w:r w:rsidRPr="001112E6">
        <w:rPr>
          <w:lang w:val="de-DE"/>
        </w:rPr>
        <w:t>ũ</w:t>
      </w:r>
      <w:r>
        <w:rPr>
          <w:lang w:val="de-DE"/>
        </w:rPr>
        <w:t xml:space="preserve"> trang t</w:t>
      </w:r>
      <w:r w:rsidRPr="00BC6F51">
        <w:rPr>
          <w:lang w:val="de-DE"/>
        </w:rPr>
        <w:t>ại</w:t>
      </w:r>
      <w:r>
        <w:rPr>
          <w:lang w:val="de-DE"/>
        </w:rPr>
        <w:t xml:space="preserve"> n</w:t>
      </w:r>
      <w:r w:rsidRPr="00BC6F51">
        <w:rPr>
          <w:lang w:val="de-DE"/>
        </w:rPr>
        <w:t>ơ</w:t>
      </w:r>
      <w:r>
        <w:rPr>
          <w:lang w:val="de-DE"/>
        </w:rPr>
        <w:t>i c</w:t>
      </w:r>
      <w:r w:rsidRPr="00BC6F51">
        <w:rPr>
          <w:lang w:val="de-DE"/>
        </w:rPr>
        <w:t>ư</w:t>
      </w:r>
      <w:r>
        <w:rPr>
          <w:lang w:val="de-DE"/>
        </w:rPr>
        <w:t xml:space="preserve"> tr</w:t>
      </w:r>
      <w:r w:rsidRPr="00BC6F51">
        <w:rPr>
          <w:lang w:val="de-DE"/>
        </w:rPr>
        <w:t>ú</w:t>
      </w:r>
      <w:r>
        <w:rPr>
          <w:lang w:val="de-DE"/>
        </w:rPr>
        <w:t xml:space="preserve"> theo y</w:t>
      </w:r>
      <w:r w:rsidRPr="00725BF9">
        <w:rPr>
          <w:lang w:val="de-DE"/>
        </w:rPr>
        <w:t>ê</w:t>
      </w:r>
      <w:r>
        <w:rPr>
          <w:lang w:val="de-DE"/>
        </w:rPr>
        <w:t>u c</w:t>
      </w:r>
      <w:r w:rsidRPr="00725BF9">
        <w:rPr>
          <w:lang w:val="de-DE"/>
        </w:rPr>
        <w:t>ầu</w:t>
      </w:r>
      <w:r>
        <w:rPr>
          <w:lang w:val="de-DE"/>
        </w:rPr>
        <w:t xml:space="preserve"> c</w:t>
      </w:r>
      <w:r w:rsidRPr="00725BF9">
        <w:rPr>
          <w:lang w:val="de-DE"/>
        </w:rPr>
        <w:t>ủa</w:t>
      </w:r>
      <w:r>
        <w:rPr>
          <w:lang w:val="de-DE"/>
        </w:rPr>
        <w:t xml:space="preserve"> c</w:t>
      </w:r>
      <w:r w:rsidRPr="00BE4856">
        <w:rPr>
          <w:lang w:val="de-DE"/>
        </w:rPr>
        <w:t>ơ</w:t>
      </w:r>
      <w:r>
        <w:rPr>
          <w:lang w:val="de-DE"/>
        </w:rPr>
        <w:t xml:space="preserve"> quan tr</w:t>
      </w:r>
      <w:r w:rsidRPr="00BE4856">
        <w:rPr>
          <w:lang w:val="de-DE"/>
        </w:rPr>
        <w:t>ực</w:t>
      </w:r>
      <w:r>
        <w:rPr>
          <w:lang w:val="de-DE"/>
        </w:rPr>
        <w:t xml:space="preserve"> ti</w:t>
      </w:r>
      <w:r w:rsidRPr="00BE4856">
        <w:rPr>
          <w:lang w:val="de-DE"/>
        </w:rPr>
        <w:t>ếp</w:t>
      </w:r>
      <w:r>
        <w:rPr>
          <w:lang w:val="de-DE"/>
        </w:rPr>
        <w:t xml:space="preserve"> qu</w:t>
      </w:r>
      <w:r w:rsidRPr="00BE4856">
        <w:rPr>
          <w:lang w:val="de-DE"/>
        </w:rPr>
        <w:t>ản</w:t>
      </w:r>
      <w:r>
        <w:rPr>
          <w:lang w:val="de-DE"/>
        </w:rPr>
        <w:t xml:space="preserve"> l</w:t>
      </w:r>
      <w:r w:rsidRPr="00BE4856">
        <w:rPr>
          <w:lang w:val="de-DE"/>
        </w:rPr>
        <w:t>ý</w:t>
      </w:r>
      <w:r>
        <w:rPr>
          <w:lang w:val="de-DE"/>
        </w:rPr>
        <w:t xml:space="preserve"> c</w:t>
      </w:r>
      <w:r w:rsidRPr="001112E6">
        <w:rPr>
          <w:lang w:val="de-DE"/>
        </w:rPr>
        <w:t>á</w:t>
      </w:r>
      <w:r>
        <w:rPr>
          <w:lang w:val="de-DE"/>
        </w:rPr>
        <w:t>n b</w:t>
      </w:r>
      <w:r w:rsidRPr="001112E6">
        <w:rPr>
          <w:lang w:val="de-DE"/>
        </w:rPr>
        <w:t>ộ</w:t>
      </w:r>
      <w:r>
        <w:rPr>
          <w:lang w:val="de-DE"/>
        </w:rPr>
        <w:t>, c</w:t>
      </w:r>
      <w:r w:rsidRPr="001112E6">
        <w:rPr>
          <w:lang w:val="de-DE"/>
        </w:rPr>
        <w:t>ô</w:t>
      </w:r>
      <w:r>
        <w:rPr>
          <w:lang w:val="de-DE"/>
        </w:rPr>
        <w:t>ng ch</w:t>
      </w:r>
      <w:r w:rsidRPr="001112E6">
        <w:rPr>
          <w:lang w:val="de-DE"/>
        </w:rPr>
        <w:t>ức</w:t>
      </w:r>
      <w:r>
        <w:rPr>
          <w:lang w:val="de-DE"/>
        </w:rPr>
        <w:t>, vi</w:t>
      </w:r>
      <w:r w:rsidRPr="001112E6">
        <w:rPr>
          <w:lang w:val="de-DE"/>
        </w:rPr>
        <w:t>ê</w:t>
      </w:r>
      <w:r>
        <w:rPr>
          <w:lang w:val="de-DE"/>
        </w:rPr>
        <w:t>n ch</w:t>
      </w:r>
      <w:r w:rsidRPr="001112E6">
        <w:rPr>
          <w:lang w:val="de-DE"/>
        </w:rPr>
        <w:t>ức</w:t>
      </w:r>
      <w:r>
        <w:rPr>
          <w:lang w:val="de-DE"/>
        </w:rPr>
        <w:t xml:space="preserve"> v</w:t>
      </w:r>
      <w:r w:rsidRPr="001112E6">
        <w:rPr>
          <w:lang w:val="de-DE"/>
        </w:rPr>
        <w:t>à</w:t>
      </w:r>
      <w:r>
        <w:rPr>
          <w:lang w:val="de-DE"/>
        </w:rPr>
        <w:t xml:space="preserve"> c</w:t>
      </w:r>
      <w:r w:rsidRPr="001112E6">
        <w:rPr>
          <w:lang w:val="de-DE"/>
        </w:rPr>
        <w:t>án</w:t>
      </w:r>
      <w:r>
        <w:rPr>
          <w:lang w:val="de-DE"/>
        </w:rPr>
        <w:t xml:space="preserve"> b</w:t>
      </w:r>
      <w:r w:rsidRPr="001112E6">
        <w:rPr>
          <w:lang w:val="de-DE"/>
        </w:rPr>
        <w:t>ộ</w:t>
      </w:r>
      <w:r>
        <w:rPr>
          <w:lang w:val="de-DE"/>
        </w:rPr>
        <w:t>, chi</w:t>
      </w:r>
      <w:r w:rsidRPr="001112E6">
        <w:rPr>
          <w:lang w:val="de-DE"/>
        </w:rPr>
        <w:t>ến</w:t>
      </w:r>
      <w:r>
        <w:rPr>
          <w:lang w:val="de-DE"/>
        </w:rPr>
        <w:t xml:space="preserve"> s</w:t>
      </w:r>
      <w:r w:rsidRPr="001112E6">
        <w:rPr>
          <w:lang w:val="de-DE"/>
        </w:rPr>
        <w:t>ĩ</w:t>
      </w:r>
      <w:r>
        <w:rPr>
          <w:lang w:val="de-DE"/>
        </w:rPr>
        <w:t xml:space="preserve"> l</w:t>
      </w:r>
      <w:r w:rsidRPr="001112E6">
        <w:rPr>
          <w:lang w:val="de-DE"/>
        </w:rPr>
        <w:t>ực</w:t>
      </w:r>
      <w:r>
        <w:rPr>
          <w:lang w:val="de-DE"/>
        </w:rPr>
        <w:t xml:space="preserve"> l</w:t>
      </w:r>
      <w:r w:rsidRPr="001112E6">
        <w:rPr>
          <w:lang w:val="de-DE"/>
        </w:rPr>
        <w:t>ượng</w:t>
      </w:r>
      <w:r>
        <w:rPr>
          <w:lang w:val="de-DE"/>
        </w:rPr>
        <w:t xml:space="preserve"> v</w:t>
      </w:r>
      <w:r w:rsidRPr="001112E6">
        <w:rPr>
          <w:lang w:val="de-DE"/>
        </w:rPr>
        <w:t>ũ</w:t>
      </w:r>
      <w:r>
        <w:rPr>
          <w:lang w:val="de-DE"/>
        </w:rPr>
        <w:t xml:space="preserve"> trang.</w:t>
      </w:r>
    </w:p>
    <w:p w:rsidR="00371673" w:rsidRPr="00B85210" w:rsidRDefault="00371673" w:rsidP="00E97CEE">
      <w:pPr>
        <w:spacing w:after="120"/>
        <w:ind w:firstLine="720"/>
        <w:jc w:val="both"/>
        <w:rPr>
          <w:b/>
          <w:lang w:val="de-DE"/>
        </w:rPr>
      </w:pPr>
      <w:r>
        <w:rPr>
          <w:b/>
          <w:lang w:val="de-DE"/>
        </w:rPr>
        <w:t>Điều 8</w:t>
      </w:r>
      <w:r w:rsidRPr="00B85210">
        <w:rPr>
          <w:b/>
          <w:lang w:val="de-DE"/>
        </w:rPr>
        <w:t>. Xử lý vi phạm:</w:t>
      </w:r>
    </w:p>
    <w:p w:rsidR="00371673" w:rsidRDefault="00371673" w:rsidP="00E97CEE">
      <w:pPr>
        <w:spacing w:after="120"/>
        <w:ind w:firstLine="720"/>
        <w:jc w:val="both"/>
        <w:rPr>
          <w:lang w:val="de-DE"/>
        </w:rPr>
      </w:pPr>
      <w:r>
        <w:rPr>
          <w:lang w:val="de-DE"/>
        </w:rPr>
        <w:t>1. C</w:t>
      </w:r>
      <w:r w:rsidRPr="005A5C73">
        <w:rPr>
          <w:lang w:val="de-DE"/>
        </w:rPr>
        <w:t>án</w:t>
      </w:r>
      <w:r>
        <w:rPr>
          <w:lang w:val="de-DE"/>
        </w:rPr>
        <w:t xml:space="preserve"> b</w:t>
      </w:r>
      <w:r w:rsidRPr="005A5C73">
        <w:rPr>
          <w:lang w:val="de-DE"/>
        </w:rPr>
        <w:t>ộ</w:t>
      </w:r>
      <w:r>
        <w:rPr>
          <w:lang w:val="de-DE"/>
        </w:rPr>
        <w:t>, c</w:t>
      </w:r>
      <w:r w:rsidRPr="005A5C73">
        <w:rPr>
          <w:lang w:val="de-DE"/>
        </w:rPr>
        <w:t>ô</w:t>
      </w:r>
      <w:r>
        <w:rPr>
          <w:lang w:val="de-DE"/>
        </w:rPr>
        <w:t>ng ch</w:t>
      </w:r>
      <w:r w:rsidRPr="005A5C73">
        <w:rPr>
          <w:lang w:val="de-DE"/>
        </w:rPr>
        <w:t>ức</w:t>
      </w:r>
      <w:r>
        <w:rPr>
          <w:lang w:val="de-DE"/>
        </w:rPr>
        <w:t>, vi</w:t>
      </w:r>
      <w:r w:rsidRPr="005A5C73">
        <w:rPr>
          <w:lang w:val="de-DE"/>
        </w:rPr>
        <w:t>ê</w:t>
      </w:r>
      <w:r>
        <w:rPr>
          <w:lang w:val="de-DE"/>
        </w:rPr>
        <w:t>n ch</w:t>
      </w:r>
      <w:r w:rsidRPr="005A5C73">
        <w:rPr>
          <w:lang w:val="de-DE"/>
        </w:rPr>
        <w:t>ức</w:t>
      </w:r>
      <w:r>
        <w:rPr>
          <w:lang w:val="de-DE"/>
        </w:rPr>
        <w:t xml:space="preserve"> v</w:t>
      </w:r>
      <w:r w:rsidRPr="005A5C73">
        <w:rPr>
          <w:lang w:val="de-DE"/>
        </w:rPr>
        <w:t>à</w:t>
      </w:r>
      <w:r>
        <w:rPr>
          <w:lang w:val="de-DE"/>
        </w:rPr>
        <w:t xml:space="preserve"> c</w:t>
      </w:r>
      <w:r w:rsidRPr="005A5C73">
        <w:rPr>
          <w:lang w:val="de-DE"/>
        </w:rPr>
        <w:t>á</w:t>
      </w:r>
      <w:r>
        <w:rPr>
          <w:lang w:val="de-DE"/>
        </w:rPr>
        <w:t>n b</w:t>
      </w:r>
      <w:r w:rsidRPr="005A5C73">
        <w:rPr>
          <w:lang w:val="de-DE"/>
        </w:rPr>
        <w:t>ộ</w:t>
      </w:r>
      <w:r>
        <w:rPr>
          <w:lang w:val="de-DE"/>
        </w:rPr>
        <w:t>, chi</w:t>
      </w:r>
      <w:r w:rsidRPr="005A5C73">
        <w:rPr>
          <w:lang w:val="de-DE"/>
        </w:rPr>
        <w:t>ến</w:t>
      </w:r>
      <w:r>
        <w:rPr>
          <w:lang w:val="de-DE"/>
        </w:rPr>
        <w:t xml:space="preserve"> s</w:t>
      </w:r>
      <w:r w:rsidRPr="005A5C73">
        <w:rPr>
          <w:lang w:val="de-DE"/>
        </w:rPr>
        <w:t>ĩ</w:t>
      </w:r>
      <w:r>
        <w:rPr>
          <w:lang w:val="de-DE"/>
        </w:rPr>
        <w:t xml:space="preserve"> l</w:t>
      </w:r>
      <w:r w:rsidRPr="005A5C73">
        <w:rPr>
          <w:lang w:val="de-DE"/>
        </w:rPr>
        <w:t>ự</w:t>
      </w:r>
      <w:r>
        <w:rPr>
          <w:lang w:val="de-DE"/>
        </w:rPr>
        <w:t>c l</w:t>
      </w:r>
      <w:r w:rsidRPr="005A5C73">
        <w:rPr>
          <w:lang w:val="de-DE"/>
        </w:rPr>
        <w:t>ượng</w:t>
      </w:r>
      <w:r>
        <w:rPr>
          <w:lang w:val="de-DE"/>
        </w:rPr>
        <w:t xml:space="preserve"> v</w:t>
      </w:r>
      <w:r w:rsidRPr="005A5C73">
        <w:rPr>
          <w:lang w:val="de-DE"/>
        </w:rPr>
        <w:t>ũ</w:t>
      </w:r>
      <w:r>
        <w:rPr>
          <w:lang w:val="de-DE"/>
        </w:rPr>
        <w:t xml:space="preserve"> trang khi c</w:t>
      </w:r>
      <w:r w:rsidRPr="00AB1078">
        <w:rPr>
          <w:lang w:val="de-DE"/>
        </w:rPr>
        <w:t>ó</w:t>
      </w:r>
      <w:r>
        <w:rPr>
          <w:lang w:val="de-DE"/>
        </w:rPr>
        <w:t xml:space="preserve"> h</w:t>
      </w:r>
      <w:r w:rsidRPr="00AB1078">
        <w:rPr>
          <w:lang w:val="de-DE"/>
        </w:rPr>
        <w:t>ành</w:t>
      </w:r>
      <w:r>
        <w:rPr>
          <w:lang w:val="de-DE"/>
        </w:rPr>
        <w:t xml:space="preserve"> vi vi ph</w:t>
      </w:r>
      <w:r w:rsidRPr="00AB1078">
        <w:rPr>
          <w:lang w:val="de-DE"/>
        </w:rPr>
        <w:t>ạm</w:t>
      </w:r>
      <w:r>
        <w:rPr>
          <w:lang w:val="de-DE"/>
        </w:rPr>
        <w:t xml:space="preserve"> c</w:t>
      </w:r>
      <w:r w:rsidRPr="00AB1078">
        <w:rPr>
          <w:lang w:val="de-DE"/>
        </w:rPr>
        <w:t>ác</w:t>
      </w:r>
      <w:r>
        <w:rPr>
          <w:lang w:val="de-DE"/>
        </w:rPr>
        <w:t xml:space="preserve"> quy </w:t>
      </w:r>
      <w:r w:rsidRPr="00AB1078">
        <w:rPr>
          <w:lang w:val="de-DE"/>
        </w:rPr>
        <w:t>định</w:t>
      </w:r>
      <w:r>
        <w:rPr>
          <w:lang w:val="de-DE"/>
        </w:rPr>
        <w:t xml:space="preserve"> t</w:t>
      </w:r>
      <w:r w:rsidRPr="00AB1078">
        <w:rPr>
          <w:lang w:val="de-DE"/>
        </w:rPr>
        <w:t>ại</w:t>
      </w:r>
      <w:r>
        <w:rPr>
          <w:lang w:val="de-DE"/>
        </w:rPr>
        <w:t xml:space="preserve"> Quy</w:t>
      </w:r>
      <w:r w:rsidRPr="00AB1078">
        <w:rPr>
          <w:lang w:val="de-DE"/>
        </w:rPr>
        <w:t>ết</w:t>
      </w:r>
      <w:r>
        <w:rPr>
          <w:lang w:val="de-DE"/>
        </w:rPr>
        <w:t xml:space="preserve"> </w:t>
      </w:r>
      <w:r w:rsidRPr="00AB1078">
        <w:rPr>
          <w:lang w:val="de-DE"/>
        </w:rPr>
        <w:t>định</w:t>
      </w:r>
      <w:r>
        <w:rPr>
          <w:lang w:val="de-DE"/>
        </w:rPr>
        <w:t xml:space="preserve"> n</w:t>
      </w:r>
      <w:r w:rsidRPr="00AB1078">
        <w:rPr>
          <w:lang w:val="de-DE"/>
        </w:rPr>
        <w:t>ày</w:t>
      </w:r>
      <w:r>
        <w:rPr>
          <w:lang w:val="de-DE"/>
        </w:rPr>
        <w:t xml:space="preserve"> th</w:t>
      </w:r>
      <w:r w:rsidRPr="00AB1078">
        <w:rPr>
          <w:lang w:val="de-DE"/>
        </w:rPr>
        <w:t>ì</w:t>
      </w:r>
      <w:r>
        <w:rPr>
          <w:lang w:val="de-DE"/>
        </w:rPr>
        <w:t xml:space="preserve"> t</w:t>
      </w:r>
      <w:r w:rsidRPr="00AB1078">
        <w:rPr>
          <w:lang w:val="de-DE"/>
        </w:rPr>
        <w:t>ù</w:t>
      </w:r>
      <w:r>
        <w:rPr>
          <w:lang w:val="de-DE"/>
        </w:rPr>
        <w:t>y theo m</w:t>
      </w:r>
      <w:r w:rsidRPr="00AB1078">
        <w:rPr>
          <w:lang w:val="de-DE"/>
        </w:rPr>
        <w:t>ức</w:t>
      </w:r>
      <w:r>
        <w:rPr>
          <w:lang w:val="de-DE"/>
        </w:rPr>
        <w:t xml:space="preserve"> </w:t>
      </w:r>
      <w:r w:rsidRPr="00AB1078">
        <w:rPr>
          <w:lang w:val="de-DE"/>
        </w:rPr>
        <w:t>độ</w:t>
      </w:r>
      <w:r>
        <w:rPr>
          <w:lang w:val="de-DE"/>
        </w:rPr>
        <w:t xml:space="preserve"> vi ph</w:t>
      </w:r>
      <w:r w:rsidRPr="00AB1078">
        <w:rPr>
          <w:lang w:val="de-DE"/>
        </w:rPr>
        <w:t>ạm</w:t>
      </w:r>
      <w:r>
        <w:rPr>
          <w:lang w:val="de-DE"/>
        </w:rPr>
        <w:t xml:space="preserve"> s</w:t>
      </w:r>
      <w:r w:rsidRPr="00AB1078">
        <w:rPr>
          <w:lang w:val="de-DE"/>
        </w:rPr>
        <w:t>ẽ</w:t>
      </w:r>
      <w:r>
        <w:rPr>
          <w:lang w:val="de-DE"/>
        </w:rPr>
        <w:t xml:space="preserve"> b</w:t>
      </w:r>
      <w:r w:rsidRPr="00AB1078">
        <w:rPr>
          <w:lang w:val="de-DE"/>
        </w:rPr>
        <w:t>ị</w:t>
      </w:r>
      <w:r>
        <w:rPr>
          <w:lang w:val="de-DE"/>
        </w:rPr>
        <w:t xml:space="preserve"> x</w:t>
      </w:r>
      <w:r w:rsidRPr="00AB1078">
        <w:rPr>
          <w:lang w:val="de-DE"/>
        </w:rPr>
        <w:t>ử</w:t>
      </w:r>
      <w:r>
        <w:rPr>
          <w:lang w:val="de-DE"/>
        </w:rPr>
        <w:t xml:space="preserve"> l</w:t>
      </w:r>
      <w:r w:rsidRPr="00AB1078">
        <w:rPr>
          <w:lang w:val="de-DE"/>
        </w:rPr>
        <w:t>ý</w:t>
      </w:r>
      <w:r>
        <w:rPr>
          <w:lang w:val="de-DE"/>
        </w:rPr>
        <w:t xml:space="preserve"> tr</w:t>
      </w:r>
      <w:r w:rsidRPr="00AB1078">
        <w:rPr>
          <w:lang w:val="de-DE"/>
        </w:rPr>
        <w:t>ác</w:t>
      </w:r>
      <w:r>
        <w:rPr>
          <w:lang w:val="de-DE"/>
        </w:rPr>
        <w:t>h nhi</w:t>
      </w:r>
      <w:r w:rsidRPr="00AB1078">
        <w:rPr>
          <w:lang w:val="de-DE"/>
        </w:rPr>
        <w:t>ệm</w:t>
      </w:r>
      <w:r>
        <w:rPr>
          <w:lang w:val="de-DE"/>
        </w:rPr>
        <w:t xml:space="preserve"> theo quy </w:t>
      </w:r>
      <w:r w:rsidRPr="00AB1078">
        <w:rPr>
          <w:lang w:val="de-DE"/>
        </w:rPr>
        <w:t>định</w:t>
      </w:r>
      <w:r>
        <w:rPr>
          <w:lang w:val="de-DE"/>
        </w:rPr>
        <w:t xml:space="preserve"> c</w:t>
      </w:r>
      <w:r w:rsidRPr="00AB1078">
        <w:rPr>
          <w:lang w:val="de-DE"/>
        </w:rPr>
        <w:t>ủa</w:t>
      </w:r>
      <w:r>
        <w:rPr>
          <w:lang w:val="de-DE"/>
        </w:rPr>
        <w:t xml:space="preserve"> ph</w:t>
      </w:r>
      <w:r w:rsidRPr="00AB1078">
        <w:rPr>
          <w:lang w:val="de-DE"/>
        </w:rPr>
        <w:t>áp</w:t>
      </w:r>
      <w:r>
        <w:rPr>
          <w:lang w:val="de-DE"/>
        </w:rPr>
        <w:t xml:space="preserve"> lu</w:t>
      </w:r>
      <w:r w:rsidRPr="00AB1078">
        <w:rPr>
          <w:lang w:val="de-DE"/>
        </w:rPr>
        <w:t>ật</w:t>
      </w:r>
      <w:r>
        <w:rPr>
          <w:lang w:val="de-DE"/>
        </w:rPr>
        <w:t>.</w:t>
      </w:r>
    </w:p>
    <w:p w:rsidR="00371673" w:rsidRPr="003B2A78" w:rsidRDefault="00371673" w:rsidP="00E97CEE">
      <w:pPr>
        <w:spacing w:after="120"/>
        <w:ind w:firstLine="720"/>
        <w:jc w:val="both"/>
        <w:rPr>
          <w:lang w:val="de-DE"/>
        </w:rPr>
      </w:pPr>
      <w:r w:rsidRPr="00AB1078">
        <w:rPr>
          <w:lang w:val="de-DE"/>
        </w:rPr>
        <w:t>Đối</w:t>
      </w:r>
      <w:r>
        <w:rPr>
          <w:lang w:val="de-DE"/>
        </w:rPr>
        <w:t xml:space="preserve"> v</w:t>
      </w:r>
      <w:r w:rsidRPr="00AB1078">
        <w:rPr>
          <w:lang w:val="de-DE"/>
        </w:rPr>
        <w:t>ới</w:t>
      </w:r>
      <w:r>
        <w:rPr>
          <w:lang w:val="de-DE"/>
        </w:rPr>
        <w:t xml:space="preserve"> lao </w:t>
      </w:r>
      <w:r w:rsidRPr="00AB1078">
        <w:rPr>
          <w:lang w:val="de-DE"/>
        </w:rPr>
        <w:t>động</w:t>
      </w:r>
      <w:r>
        <w:rPr>
          <w:lang w:val="de-DE"/>
        </w:rPr>
        <w:t xml:space="preserve"> h</w:t>
      </w:r>
      <w:r w:rsidRPr="00AB1078">
        <w:rPr>
          <w:lang w:val="de-DE"/>
        </w:rPr>
        <w:t>ợp</w:t>
      </w:r>
      <w:r>
        <w:rPr>
          <w:lang w:val="de-DE"/>
        </w:rPr>
        <w:t xml:space="preserve"> </w:t>
      </w:r>
      <w:r w:rsidRPr="00AB1078">
        <w:rPr>
          <w:lang w:val="de-DE"/>
        </w:rPr>
        <w:t>đồng</w:t>
      </w:r>
      <w:r>
        <w:rPr>
          <w:lang w:val="de-DE"/>
        </w:rPr>
        <w:t>, n</w:t>
      </w:r>
      <w:r w:rsidRPr="00AB1078">
        <w:rPr>
          <w:lang w:val="de-DE"/>
        </w:rPr>
        <w:t>ếu</w:t>
      </w:r>
      <w:r>
        <w:rPr>
          <w:lang w:val="de-DE"/>
        </w:rPr>
        <w:t xml:space="preserve"> vi ph</w:t>
      </w:r>
      <w:r w:rsidRPr="00AB1078">
        <w:rPr>
          <w:lang w:val="de-DE"/>
        </w:rPr>
        <w:t>ạm</w:t>
      </w:r>
      <w:r>
        <w:rPr>
          <w:lang w:val="de-DE"/>
        </w:rPr>
        <w:t xml:space="preserve"> c</w:t>
      </w:r>
      <w:r w:rsidRPr="00AB1078">
        <w:rPr>
          <w:lang w:val="de-DE"/>
        </w:rPr>
        <w:t>ác</w:t>
      </w:r>
      <w:r>
        <w:rPr>
          <w:lang w:val="de-DE"/>
        </w:rPr>
        <w:t xml:space="preserve"> quy </w:t>
      </w:r>
      <w:r w:rsidRPr="00AB1078">
        <w:rPr>
          <w:lang w:val="de-DE"/>
        </w:rPr>
        <w:t>định</w:t>
      </w:r>
      <w:r>
        <w:rPr>
          <w:lang w:val="de-DE"/>
        </w:rPr>
        <w:t xml:space="preserve"> t</w:t>
      </w:r>
      <w:r w:rsidRPr="00AB1078">
        <w:rPr>
          <w:lang w:val="de-DE"/>
        </w:rPr>
        <w:t>ại</w:t>
      </w:r>
      <w:r>
        <w:rPr>
          <w:lang w:val="de-DE"/>
        </w:rPr>
        <w:t xml:space="preserve"> Quy</w:t>
      </w:r>
      <w:r w:rsidRPr="00AB1078">
        <w:rPr>
          <w:lang w:val="de-DE"/>
        </w:rPr>
        <w:t>ết</w:t>
      </w:r>
      <w:r>
        <w:rPr>
          <w:lang w:val="de-DE"/>
        </w:rPr>
        <w:t xml:space="preserve"> </w:t>
      </w:r>
      <w:r w:rsidRPr="00AB1078">
        <w:rPr>
          <w:lang w:val="de-DE"/>
        </w:rPr>
        <w:t>định</w:t>
      </w:r>
      <w:r>
        <w:rPr>
          <w:lang w:val="de-DE"/>
        </w:rPr>
        <w:t xml:space="preserve"> n</w:t>
      </w:r>
      <w:r w:rsidRPr="00AB1078">
        <w:rPr>
          <w:lang w:val="de-DE"/>
        </w:rPr>
        <w:t>ày</w:t>
      </w:r>
      <w:r>
        <w:rPr>
          <w:lang w:val="de-DE"/>
        </w:rPr>
        <w:t xml:space="preserve"> th</w:t>
      </w:r>
      <w:r w:rsidRPr="00AB1078">
        <w:rPr>
          <w:lang w:val="de-DE"/>
        </w:rPr>
        <w:t>ì</w:t>
      </w:r>
      <w:r>
        <w:rPr>
          <w:lang w:val="de-DE"/>
        </w:rPr>
        <w:t xml:space="preserve"> tu</w:t>
      </w:r>
      <w:r w:rsidRPr="00AB1078">
        <w:rPr>
          <w:lang w:val="de-DE"/>
        </w:rPr>
        <w:t>ỳ</w:t>
      </w:r>
      <w:r>
        <w:rPr>
          <w:lang w:val="de-DE"/>
        </w:rPr>
        <w:t xml:space="preserve"> theo m</w:t>
      </w:r>
      <w:r w:rsidRPr="00AB1078">
        <w:rPr>
          <w:lang w:val="de-DE"/>
        </w:rPr>
        <w:t>ức</w:t>
      </w:r>
      <w:r>
        <w:rPr>
          <w:lang w:val="de-DE"/>
        </w:rPr>
        <w:t xml:space="preserve"> </w:t>
      </w:r>
      <w:r w:rsidRPr="00AB1078">
        <w:rPr>
          <w:lang w:val="de-DE"/>
        </w:rPr>
        <w:t>độ</w:t>
      </w:r>
      <w:r>
        <w:rPr>
          <w:lang w:val="de-DE"/>
        </w:rPr>
        <w:t xml:space="preserve"> vi ph</w:t>
      </w:r>
      <w:r w:rsidRPr="00AB1078">
        <w:rPr>
          <w:lang w:val="de-DE"/>
        </w:rPr>
        <w:t>ạm</w:t>
      </w:r>
      <w:r>
        <w:rPr>
          <w:lang w:val="de-DE"/>
        </w:rPr>
        <w:t xml:space="preserve"> </w:t>
      </w:r>
      <w:r w:rsidRPr="00AB1078">
        <w:rPr>
          <w:lang w:val="de-DE"/>
        </w:rPr>
        <w:t>để</w:t>
      </w:r>
      <w:r>
        <w:rPr>
          <w:lang w:val="de-DE"/>
        </w:rPr>
        <w:t xml:space="preserve"> x</w:t>
      </w:r>
      <w:r w:rsidRPr="00AB1078">
        <w:rPr>
          <w:lang w:val="de-DE"/>
        </w:rPr>
        <w:t>ử</w:t>
      </w:r>
      <w:r>
        <w:rPr>
          <w:lang w:val="de-DE"/>
        </w:rPr>
        <w:t xml:space="preserve"> l</w:t>
      </w:r>
      <w:r w:rsidRPr="00AB1078">
        <w:rPr>
          <w:lang w:val="de-DE"/>
        </w:rPr>
        <w:t>ý</w:t>
      </w:r>
      <w:r>
        <w:rPr>
          <w:lang w:val="de-DE"/>
        </w:rPr>
        <w:t xml:space="preserve"> ho</w:t>
      </w:r>
      <w:r w:rsidRPr="00826953">
        <w:rPr>
          <w:lang w:val="de-DE"/>
        </w:rPr>
        <w:t>ặc</w:t>
      </w:r>
      <w:r>
        <w:rPr>
          <w:lang w:val="de-DE"/>
        </w:rPr>
        <w:t xml:space="preserve"> ch</w:t>
      </w:r>
      <w:r w:rsidRPr="003B2A78">
        <w:rPr>
          <w:lang w:val="de-DE"/>
        </w:rPr>
        <w:t>ấm</w:t>
      </w:r>
      <w:r>
        <w:rPr>
          <w:lang w:val="de-DE"/>
        </w:rPr>
        <w:t xml:space="preserve"> d</w:t>
      </w:r>
      <w:r w:rsidRPr="003B2A78">
        <w:rPr>
          <w:lang w:val="de-DE"/>
        </w:rPr>
        <w:t>ứt</w:t>
      </w:r>
      <w:r>
        <w:rPr>
          <w:lang w:val="de-DE"/>
        </w:rPr>
        <w:t xml:space="preserve"> h</w:t>
      </w:r>
      <w:r w:rsidRPr="003B2A78">
        <w:rPr>
          <w:lang w:val="de-DE"/>
        </w:rPr>
        <w:t>ợp</w:t>
      </w:r>
      <w:r>
        <w:rPr>
          <w:lang w:val="de-DE"/>
        </w:rPr>
        <w:t xml:space="preserve"> </w:t>
      </w:r>
      <w:r w:rsidRPr="003B2A78">
        <w:rPr>
          <w:lang w:val="de-DE"/>
        </w:rPr>
        <w:t>đồng</w:t>
      </w:r>
      <w:r>
        <w:rPr>
          <w:lang w:val="de-DE"/>
        </w:rPr>
        <w:t>.</w:t>
      </w:r>
    </w:p>
    <w:p w:rsidR="00371673" w:rsidRDefault="00371673" w:rsidP="00E97CEE">
      <w:pPr>
        <w:spacing w:after="120"/>
        <w:ind w:firstLine="720"/>
        <w:jc w:val="both"/>
        <w:rPr>
          <w:lang w:val="de-DE"/>
        </w:rPr>
      </w:pPr>
      <w:r>
        <w:rPr>
          <w:lang w:val="de-DE"/>
        </w:rPr>
        <w:t>2. Nh</w:t>
      </w:r>
      <w:r w:rsidRPr="00AD7E96">
        <w:rPr>
          <w:lang w:val="de-DE"/>
        </w:rPr>
        <w:t>ững</w:t>
      </w:r>
      <w:r>
        <w:rPr>
          <w:lang w:val="de-DE"/>
        </w:rPr>
        <w:t xml:space="preserve"> </w:t>
      </w:r>
      <w:r w:rsidRPr="00AD7E96">
        <w:rPr>
          <w:lang w:val="de-DE"/>
        </w:rPr>
        <w:t>đơ</w:t>
      </w:r>
      <w:r>
        <w:rPr>
          <w:lang w:val="de-DE"/>
        </w:rPr>
        <w:t>n v</w:t>
      </w:r>
      <w:r w:rsidRPr="00AD7E96">
        <w:rPr>
          <w:lang w:val="de-DE"/>
        </w:rPr>
        <w:t>ị</w:t>
      </w:r>
      <w:r>
        <w:rPr>
          <w:lang w:val="de-DE"/>
        </w:rPr>
        <w:t xml:space="preserve"> c</w:t>
      </w:r>
      <w:r w:rsidRPr="00AD7E96">
        <w:rPr>
          <w:lang w:val="de-DE"/>
        </w:rPr>
        <w:t>ó</w:t>
      </w:r>
      <w:r>
        <w:rPr>
          <w:lang w:val="de-DE"/>
        </w:rPr>
        <w:t xml:space="preserve"> c</w:t>
      </w:r>
      <w:r w:rsidRPr="00AD7E96">
        <w:rPr>
          <w:lang w:val="de-DE"/>
        </w:rPr>
        <w:t>á</w:t>
      </w:r>
      <w:r>
        <w:rPr>
          <w:lang w:val="de-DE"/>
        </w:rPr>
        <w:t xml:space="preserve"> nh</w:t>
      </w:r>
      <w:r w:rsidRPr="00AD7E96">
        <w:rPr>
          <w:lang w:val="de-DE"/>
        </w:rPr>
        <w:t>â</w:t>
      </w:r>
      <w:r>
        <w:rPr>
          <w:lang w:val="de-DE"/>
        </w:rPr>
        <w:t>n, t</w:t>
      </w:r>
      <w:r w:rsidRPr="00AD7E96">
        <w:rPr>
          <w:lang w:val="de-DE"/>
        </w:rPr>
        <w:t>ập</w:t>
      </w:r>
      <w:r>
        <w:rPr>
          <w:lang w:val="de-DE"/>
        </w:rPr>
        <w:t xml:space="preserve"> th</w:t>
      </w:r>
      <w:r w:rsidRPr="00AD7E96">
        <w:rPr>
          <w:lang w:val="de-DE"/>
        </w:rPr>
        <w:t>ể</w:t>
      </w:r>
      <w:r>
        <w:rPr>
          <w:lang w:val="de-DE"/>
        </w:rPr>
        <w:t xml:space="preserve"> vi ph</w:t>
      </w:r>
      <w:r w:rsidRPr="00AD7E96">
        <w:rPr>
          <w:lang w:val="de-DE"/>
        </w:rPr>
        <w:t>ạm</w:t>
      </w:r>
      <w:r>
        <w:rPr>
          <w:lang w:val="de-DE"/>
        </w:rPr>
        <w:t xml:space="preserve"> c</w:t>
      </w:r>
      <w:r w:rsidRPr="00234D14">
        <w:rPr>
          <w:lang w:val="de-DE"/>
        </w:rPr>
        <w:t>ác</w:t>
      </w:r>
      <w:r>
        <w:rPr>
          <w:lang w:val="de-DE"/>
        </w:rPr>
        <w:t xml:space="preserve"> quy </w:t>
      </w:r>
      <w:r w:rsidRPr="00E80E40">
        <w:rPr>
          <w:lang w:val="de-DE"/>
        </w:rPr>
        <w:t>định</w:t>
      </w:r>
      <w:r>
        <w:rPr>
          <w:lang w:val="de-DE"/>
        </w:rPr>
        <w:t xml:space="preserve"> t</w:t>
      </w:r>
      <w:r w:rsidRPr="00234D14">
        <w:rPr>
          <w:lang w:val="de-DE"/>
        </w:rPr>
        <w:t>ại</w:t>
      </w:r>
      <w:r>
        <w:rPr>
          <w:lang w:val="de-DE"/>
        </w:rPr>
        <w:t xml:space="preserve"> Quy</w:t>
      </w:r>
      <w:r w:rsidRPr="00234D14">
        <w:rPr>
          <w:lang w:val="de-DE"/>
        </w:rPr>
        <w:t>ết</w:t>
      </w:r>
      <w:r>
        <w:rPr>
          <w:lang w:val="de-DE"/>
        </w:rPr>
        <w:t xml:space="preserve"> </w:t>
      </w:r>
      <w:r w:rsidRPr="00234D14">
        <w:rPr>
          <w:lang w:val="de-DE"/>
        </w:rPr>
        <w:t>định</w:t>
      </w:r>
      <w:r>
        <w:rPr>
          <w:lang w:val="de-DE"/>
        </w:rPr>
        <w:t xml:space="preserve"> n</w:t>
      </w:r>
      <w:r w:rsidRPr="00E80E40">
        <w:rPr>
          <w:lang w:val="de-DE"/>
        </w:rPr>
        <w:t>ày</w:t>
      </w:r>
      <w:r>
        <w:rPr>
          <w:lang w:val="de-DE"/>
        </w:rPr>
        <w:t xml:space="preserve"> th</w:t>
      </w:r>
      <w:r w:rsidRPr="00AD7E96">
        <w:rPr>
          <w:lang w:val="de-DE"/>
        </w:rPr>
        <w:t>ì</w:t>
      </w:r>
      <w:r>
        <w:rPr>
          <w:lang w:val="de-DE"/>
        </w:rPr>
        <w:t xml:space="preserve"> kh</w:t>
      </w:r>
      <w:r w:rsidRPr="00AD7E96">
        <w:rPr>
          <w:lang w:val="de-DE"/>
        </w:rPr>
        <w:t>ô</w:t>
      </w:r>
      <w:r>
        <w:rPr>
          <w:lang w:val="de-DE"/>
        </w:rPr>
        <w:t xml:space="preserve">ng </w:t>
      </w:r>
      <w:r w:rsidRPr="00AD7E96">
        <w:rPr>
          <w:lang w:val="de-DE"/>
        </w:rPr>
        <w:t>được</w:t>
      </w:r>
      <w:r>
        <w:rPr>
          <w:lang w:val="de-DE"/>
        </w:rPr>
        <w:t xml:space="preserve"> x</w:t>
      </w:r>
      <w:r w:rsidRPr="00AD7E96">
        <w:rPr>
          <w:lang w:val="de-DE"/>
        </w:rPr>
        <w:t>ét</w:t>
      </w:r>
      <w:r>
        <w:rPr>
          <w:lang w:val="de-DE"/>
        </w:rPr>
        <w:t xml:space="preserve"> thi </w:t>
      </w:r>
      <w:r w:rsidRPr="00AD7E96">
        <w:rPr>
          <w:lang w:val="de-DE"/>
        </w:rPr>
        <w:t>đ</w:t>
      </w:r>
      <w:r>
        <w:rPr>
          <w:lang w:val="de-DE"/>
        </w:rPr>
        <w:t>ua v</w:t>
      </w:r>
      <w:r w:rsidRPr="00AD7E96">
        <w:rPr>
          <w:lang w:val="de-DE"/>
        </w:rPr>
        <w:t>ới</w:t>
      </w:r>
      <w:r>
        <w:rPr>
          <w:lang w:val="de-DE"/>
        </w:rPr>
        <w:t xml:space="preserve"> c</w:t>
      </w:r>
      <w:r w:rsidRPr="00AD7E96">
        <w:rPr>
          <w:lang w:val="de-DE"/>
        </w:rPr>
        <w:t>ác</w:t>
      </w:r>
      <w:r>
        <w:rPr>
          <w:lang w:val="de-DE"/>
        </w:rPr>
        <w:t xml:space="preserve"> h</w:t>
      </w:r>
      <w:r w:rsidRPr="00AD7E96">
        <w:rPr>
          <w:lang w:val="de-DE"/>
        </w:rPr>
        <w:t>ình</w:t>
      </w:r>
      <w:r>
        <w:rPr>
          <w:lang w:val="de-DE"/>
        </w:rPr>
        <w:t xml:space="preserve"> th</w:t>
      </w:r>
      <w:r w:rsidRPr="00A115EE">
        <w:rPr>
          <w:lang w:val="de-DE"/>
        </w:rPr>
        <w:t>ứ</w:t>
      </w:r>
      <w:r w:rsidRPr="00AD7E96">
        <w:rPr>
          <w:lang w:val="de-DE"/>
        </w:rPr>
        <w:t>c</w:t>
      </w:r>
      <w:r>
        <w:rPr>
          <w:lang w:val="de-DE"/>
        </w:rPr>
        <w:t xml:space="preserve"> khen th</w:t>
      </w:r>
      <w:r w:rsidRPr="00AD7E96">
        <w:rPr>
          <w:lang w:val="de-DE"/>
        </w:rPr>
        <w:t>ưởn</w:t>
      </w:r>
      <w:r>
        <w:rPr>
          <w:lang w:val="de-DE"/>
        </w:rPr>
        <w:t>g t</w:t>
      </w:r>
      <w:r w:rsidRPr="00AD7E96">
        <w:rPr>
          <w:lang w:val="de-DE"/>
        </w:rPr>
        <w:t>ừ</w:t>
      </w:r>
      <w:r>
        <w:rPr>
          <w:lang w:val="de-DE"/>
        </w:rPr>
        <w:t xml:space="preserve"> B</w:t>
      </w:r>
      <w:r w:rsidRPr="00AD7E96">
        <w:rPr>
          <w:lang w:val="de-DE"/>
        </w:rPr>
        <w:t>ằng</w:t>
      </w:r>
      <w:r>
        <w:rPr>
          <w:lang w:val="de-DE"/>
        </w:rPr>
        <w:t xml:space="preserve"> khen c</w:t>
      </w:r>
      <w:r w:rsidRPr="00AD7E96">
        <w:rPr>
          <w:lang w:val="de-DE"/>
        </w:rPr>
        <w:t>ủa</w:t>
      </w:r>
      <w:r>
        <w:rPr>
          <w:lang w:val="de-DE"/>
        </w:rPr>
        <w:t xml:space="preserve"> UBND t</w:t>
      </w:r>
      <w:r w:rsidRPr="00AD7E96">
        <w:rPr>
          <w:lang w:val="de-DE"/>
        </w:rPr>
        <w:t>ỉnh</w:t>
      </w:r>
      <w:r>
        <w:rPr>
          <w:lang w:val="de-DE"/>
        </w:rPr>
        <w:t xml:space="preserve"> tr</w:t>
      </w:r>
      <w:r w:rsidRPr="00AD7E96">
        <w:rPr>
          <w:lang w:val="de-DE"/>
        </w:rPr>
        <w:t>ở</w:t>
      </w:r>
      <w:r>
        <w:rPr>
          <w:lang w:val="de-DE"/>
        </w:rPr>
        <w:t xml:space="preserve"> l</w:t>
      </w:r>
      <w:r w:rsidRPr="00AD7E96">
        <w:rPr>
          <w:lang w:val="de-DE"/>
        </w:rPr>
        <w:t>ê</w:t>
      </w:r>
      <w:r>
        <w:rPr>
          <w:lang w:val="de-DE"/>
        </w:rPr>
        <w:t>n; c</w:t>
      </w:r>
      <w:r w:rsidRPr="005A5C73">
        <w:rPr>
          <w:lang w:val="de-DE"/>
        </w:rPr>
        <w:t>á</w:t>
      </w:r>
      <w:r>
        <w:rPr>
          <w:lang w:val="de-DE"/>
        </w:rPr>
        <w:t xml:space="preserve"> nh</w:t>
      </w:r>
      <w:r w:rsidRPr="005A5C73">
        <w:rPr>
          <w:lang w:val="de-DE"/>
        </w:rPr>
        <w:t>â</w:t>
      </w:r>
      <w:r>
        <w:rPr>
          <w:lang w:val="de-DE"/>
        </w:rPr>
        <w:t>n vi ph</w:t>
      </w:r>
      <w:r w:rsidRPr="005A5C73">
        <w:rPr>
          <w:lang w:val="de-DE"/>
        </w:rPr>
        <w:t>ạm</w:t>
      </w:r>
      <w:r>
        <w:rPr>
          <w:lang w:val="de-DE"/>
        </w:rPr>
        <w:t xml:space="preserve"> th</w:t>
      </w:r>
      <w:r w:rsidRPr="00E80E40">
        <w:rPr>
          <w:lang w:val="de-DE"/>
        </w:rPr>
        <w:t>ì</w:t>
      </w:r>
      <w:r>
        <w:rPr>
          <w:lang w:val="de-DE"/>
        </w:rPr>
        <w:t xml:space="preserve"> kh</w:t>
      </w:r>
      <w:r w:rsidRPr="00E80E40">
        <w:rPr>
          <w:lang w:val="de-DE"/>
        </w:rPr>
        <w:t>ô</w:t>
      </w:r>
      <w:r>
        <w:rPr>
          <w:lang w:val="de-DE"/>
        </w:rPr>
        <w:t xml:space="preserve">ng </w:t>
      </w:r>
      <w:r w:rsidRPr="00E80E40">
        <w:rPr>
          <w:lang w:val="de-DE"/>
        </w:rPr>
        <w:t>được</w:t>
      </w:r>
      <w:r>
        <w:rPr>
          <w:lang w:val="de-DE"/>
        </w:rPr>
        <w:t xml:space="preserve"> x</w:t>
      </w:r>
      <w:r w:rsidRPr="00E80E40">
        <w:rPr>
          <w:lang w:val="de-DE"/>
        </w:rPr>
        <w:t>ét</w:t>
      </w:r>
      <w:r>
        <w:rPr>
          <w:lang w:val="de-DE"/>
        </w:rPr>
        <w:t xml:space="preserve"> danh hi</w:t>
      </w:r>
      <w:r w:rsidRPr="007037FE">
        <w:rPr>
          <w:lang w:val="de-DE"/>
        </w:rPr>
        <w:t>ệu</w:t>
      </w:r>
      <w:r>
        <w:rPr>
          <w:lang w:val="de-DE"/>
        </w:rPr>
        <w:t xml:space="preserve"> Chi</w:t>
      </w:r>
      <w:r w:rsidRPr="00E80E40">
        <w:rPr>
          <w:lang w:val="de-DE"/>
        </w:rPr>
        <w:t>ến</w:t>
      </w:r>
      <w:r>
        <w:rPr>
          <w:lang w:val="de-DE"/>
        </w:rPr>
        <w:t xml:space="preserve"> s</w:t>
      </w:r>
      <w:r w:rsidRPr="00E80E40">
        <w:rPr>
          <w:lang w:val="de-DE"/>
        </w:rPr>
        <w:t>ĩ</w:t>
      </w:r>
      <w:r>
        <w:rPr>
          <w:lang w:val="de-DE"/>
        </w:rPr>
        <w:t xml:space="preserve"> thi </w:t>
      </w:r>
      <w:r w:rsidRPr="00E80E40">
        <w:rPr>
          <w:lang w:val="de-DE"/>
        </w:rPr>
        <w:t>đ</w:t>
      </w:r>
      <w:r>
        <w:rPr>
          <w:lang w:val="de-DE"/>
        </w:rPr>
        <w:t>ua c</w:t>
      </w:r>
      <w:r w:rsidRPr="00E80E40">
        <w:rPr>
          <w:lang w:val="de-DE"/>
        </w:rPr>
        <w:t>ơ</w:t>
      </w:r>
      <w:r>
        <w:rPr>
          <w:lang w:val="de-DE"/>
        </w:rPr>
        <w:t xml:space="preserve"> s</w:t>
      </w:r>
      <w:r w:rsidRPr="00E80E40">
        <w:rPr>
          <w:lang w:val="de-DE"/>
        </w:rPr>
        <w:t>ở</w:t>
      </w:r>
      <w:r>
        <w:rPr>
          <w:lang w:val="de-DE"/>
        </w:rPr>
        <w:t>.</w:t>
      </w:r>
    </w:p>
    <w:p w:rsidR="00371673" w:rsidRPr="00106AAC" w:rsidRDefault="00371673" w:rsidP="00E97CEE">
      <w:pPr>
        <w:spacing w:after="120"/>
        <w:ind w:firstLine="720"/>
        <w:jc w:val="center"/>
        <w:rPr>
          <w:b/>
          <w:lang w:val="de-DE"/>
        </w:rPr>
      </w:pPr>
      <w:r w:rsidRPr="00106AAC">
        <w:rPr>
          <w:b/>
          <w:lang w:val="de-DE"/>
        </w:rPr>
        <w:t>C</w:t>
      </w:r>
      <w:r>
        <w:rPr>
          <w:b/>
          <w:lang w:val="de-DE"/>
        </w:rPr>
        <w:t>h</w:t>
      </w:r>
      <w:r w:rsidRPr="00B85210">
        <w:rPr>
          <w:b/>
          <w:lang w:val="de-DE"/>
        </w:rPr>
        <w:t>ươ</w:t>
      </w:r>
      <w:r>
        <w:rPr>
          <w:b/>
          <w:lang w:val="de-DE"/>
        </w:rPr>
        <w:t>ng</w:t>
      </w:r>
      <w:r w:rsidRPr="00106AAC">
        <w:rPr>
          <w:b/>
          <w:lang w:val="de-DE"/>
        </w:rPr>
        <w:t xml:space="preserve"> III</w:t>
      </w:r>
    </w:p>
    <w:p w:rsidR="00371673" w:rsidRDefault="00371673" w:rsidP="00E97CEE">
      <w:pPr>
        <w:spacing w:after="120"/>
        <w:ind w:firstLine="720"/>
        <w:jc w:val="center"/>
        <w:rPr>
          <w:b/>
          <w:lang w:val="de-DE"/>
        </w:rPr>
      </w:pPr>
      <w:r w:rsidRPr="00106AAC">
        <w:rPr>
          <w:b/>
          <w:lang w:val="de-DE"/>
        </w:rPr>
        <w:t>TỔ CHỨC THỰC HIỆN</w:t>
      </w:r>
    </w:p>
    <w:p w:rsidR="00371673" w:rsidRPr="0077052A" w:rsidRDefault="00371673" w:rsidP="00E97CEE">
      <w:pPr>
        <w:spacing w:after="120"/>
        <w:ind w:firstLine="720"/>
        <w:jc w:val="center"/>
        <w:rPr>
          <w:sz w:val="16"/>
          <w:szCs w:val="16"/>
          <w:lang w:val="de-DE"/>
        </w:rPr>
      </w:pPr>
    </w:p>
    <w:p w:rsidR="00371673" w:rsidRPr="00B82D72" w:rsidRDefault="00371673" w:rsidP="00E97CEE">
      <w:pPr>
        <w:spacing w:after="120"/>
        <w:ind w:firstLine="720"/>
        <w:jc w:val="both"/>
        <w:rPr>
          <w:b/>
          <w:lang w:val="de-DE"/>
        </w:rPr>
      </w:pPr>
      <w:r w:rsidRPr="00B82D72">
        <w:rPr>
          <w:b/>
          <w:lang w:val="de-DE"/>
        </w:rPr>
        <w:t xml:space="preserve">Điều </w:t>
      </w:r>
      <w:r>
        <w:rPr>
          <w:b/>
          <w:lang w:val="de-DE"/>
        </w:rPr>
        <w:t>9</w:t>
      </w:r>
      <w:r w:rsidRPr="00B85210">
        <w:rPr>
          <w:b/>
          <w:lang w:val="de-DE"/>
        </w:rPr>
        <w:t>. Giao Sở Nội vụ:</w:t>
      </w:r>
    </w:p>
    <w:p w:rsidR="00371673" w:rsidRPr="002B57DE" w:rsidRDefault="00371673" w:rsidP="00E97CEE">
      <w:pPr>
        <w:spacing w:after="120"/>
        <w:ind w:firstLine="720"/>
        <w:jc w:val="both"/>
        <w:rPr>
          <w:lang w:val="de-DE"/>
        </w:rPr>
      </w:pPr>
      <w:r>
        <w:rPr>
          <w:lang w:val="de-DE"/>
        </w:rPr>
        <w:t>1. Ch</w:t>
      </w:r>
      <w:r w:rsidRPr="001D7E6B">
        <w:rPr>
          <w:lang w:val="de-DE"/>
        </w:rPr>
        <w:t>ủ</w:t>
      </w:r>
      <w:r>
        <w:rPr>
          <w:lang w:val="de-DE"/>
        </w:rPr>
        <w:t xml:space="preserve"> tr</w:t>
      </w:r>
      <w:r w:rsidRPr="001D7E6B">
        <w:rPr>
          <w:lang w:val="de-DE"/>
        </w:rPr>
        <w:t>ì</w:t>
      </w:r>
      <w:r>
        <w:rPr>
          <w:lang w:val="de-DE"/>
        </w:rPr>
        <w:t>, ph</w:t>
      </w:r>
      <w:r w:rsidRPr="00057B63">
        <w:rPr>
          <w:lang w:val="de-DE"/>
        </w:rPr>
        <w:t>ối</w:t>
      </w:r>
      <w:r>
        <w:rPr>
          <w:lang w:val="de-DE"/>
        </w:rPr>
        <w:t xml:space="preserve"> h</w:t>
      </w:r>
      <w:r w:rsidRPr="00057B63">
        <w:rPr>
          <w:lang w:val="de-DE"/>
        </w:rPr>
        <w:t>ợp</w:t>
      </w:r>
      <w:r>
        <w:rPr>
          <w:lang w:val="de-DE"/>
        </w:rPr>
        <w:t xml:space="preserve"> v</w:t>
      </w:r>
      <w:r w:rsidRPr="00057B63">
        <w:rPr>
          <w:lang w:val="de-DE"/>
        </w:rPr>
        <w:t>ới</w:t>
      </w:r>
      <w:r>
        <w:rPr>
          <w:lang w:val="de-DE"/>
        </w:rPr>
        <w:t xml:space="preserve"> c</w:t>
      </w:r>
      <w:r w:rsidRPr="00057B63">
        <w:rPr>
          <w:lang w:val="de-DE"/>
        </w:rPr>
        <w:t>ác</w:t>
      </w:r>
      <w:r>
        <w:rPr>
          <w:lang w:val="de-DE"/>
        </w:rPr>
        <w:t xml:space="preserve"> s</w:t>
      </w:r>
      <w:r w:rsidRPr="00057B63">
        <w:rPr>
          <w:lang w:val="de-DE"/>
        </w:rPr>
        <w:t>ở</w:t>
      </w:r>
      <w:r>
        <w:rPr>
          <w:lang w:val="de-DE"/>
        </w:rPr>
        <w:t>, ban, ng</w:t>
      </w:r>
      <w:r w:rsidRPr="00057B63">
        <w:rPr>
          <w:lang w:val="de-DE"/>
        </w:rPr>
        <w:t>ành</w:t>
      </w:r>
      <w:r>
        <w:rPr>
          <w:lang w:val="de-DE"/>
        </w:rPr>
        <w:t xml:space="preserve"> th</w:t>
      </w:r>
      <w:r w:rsidRPr="00057B63">
        <w:rPr>
          <w:lang w:val="de-DE"/>
        </w:rPr>
        <w:t>ực</w:t>
      </w:r>
      <w:r>
        <w:rPr>
          <w:lang w:val="de-DE"/>
        </w:rPr>
        <w:t xml:space="preserve"> hi</w:t>
      </w:r>
      <w:r w:rsidRPr="00057B63">
        <w:rPr>
          <w:lang w:val="de-DE"/>
        </w:rPr>
        <w:t>ện</w:t>
      </w:r>
      <w:r>
        <w:rPr>
          <w:lang w:val="de-DE"/>
        </w:rPr>
        <w:t xml:space="preserve"> ki</w:t>
      </w:r>
      <w:r w:rsidRPr="00057B63">
        <w:rPr>
          <w:lang w:val="de-DE"/>
        </w:rPr>
        <w:t>ể</w:t>
      </w:r>
      <w:r w:rsidRPr="00210590">
        <w:rPr>
          <w:lang w:val="de-DE"/>
        </w:rPr>
        <w:t>m</w:t>
      </w:r>
      <w:r>
        <w:rPr>
          <w:lang w:val="de-DE"/>
        </w:rPr>
        <w:t xml:space="preserve"> tra </w:t>
      </w:r>
      <w:r w:rsidRPr="00106AAC">
        <w:rPr>
          <w:lang w:val="de-DE"/>
        </w:rPr>
        <w:t>định</w:t>
      </w:r>
      <w:r>
        <w:rPr>
          <w:lang w:val="de-DE"/>
        </w:rPr>
        <w:t xml:space="preserve"> k</w:t>
      </w:r>
      <w:r w:rsidRPr="00106AAC">
        <w:rPr>
          <w:lang w:val="de-DE"/>
        </w:rPr>
        <w:t>ỳ</w:t>
      </w:r>
      <w:r>
        <w:rPr>
          <w:lang w:val="de-DE"/>
        </w:rPr>
        <w:t xml:space="preserve">, </w:t>
      </w:r>
      <w:r w:rsidRPr="00106AAC">
        <w:rPr>
          <w:lang w:val="de-DE"/>
        </w:rPr>
        <w:t>đột</w:t>
      </w:r>
      <w:r>
        <w:rPr>
          <w:lang w:val="de-DE"/>
        </w:rPr>
        <w:t xml:space="preserve"> xu</w:t>
      </w:r>
      <w:r w:rsidRPr="00106AAC">
        <w:rPr>
          <w:lang w:val="de-DE"/>
        </w:rPr>
        <w:t>ất</w:t>
      </w:r>
      <w:r>
        <w:rPr>
          <w:lang w:val="de-DE"/>
        </w:rPr>
        <w:t xml:space="preserve"> </w:t>
      </w:r>
      <w:r w:rsidRPr="00106AAC">
        <w:rPr>
          <w:lang w:val="de-DE"/>
        </w:rPr>
        <w:t>để</w:t>
      </w:r>
      <w:r>
        <w:rPr>
          <w:lang w:val="de-DE"/>
        </w:rPr>
        <w:t xml:space="preserve"> k</w:t>
      </w:r>
      <w:r w:rsidRPr="00106AAC">
        <w:rPr>
          <w:lang w:val="de-DE"/>
        </w:rPr>
        <w:t>ịp</w:t>
      </w:r>
      <w:r>
        <w:rPr>
          <w:lang w:val="de-DE"/>
        </w:rPr>
        <w:t xml:space="preserve"> th</w:t>
      </w:r>
      <w:r w:rsidRPr="00106AAC">
        <w:rPr>
          <w:lang w:val="de-DE"/>
        </w:rPr>
        <w:t>ời</w:t>
      </w:r>
      <w:r>
        <w:rPr>
          <w:lang w:val="de-DE"/>
        </w:rPr>
        <w:t xml:space="preserve"> ph</w:t>
      </w:r>
      <w:r w:rsidRPr="00106AAC">
        <w:rPr>
          <w:lang w:val="de-DE"/>
        </w:rPr>
        <w:t>át</w:t>
      </w:r>
      <w:r>
        <w:rPr>
          <w:lang w:val="de-DE"/>
        </w:rPr>
        <w:t xml:space="preserve"> hi</w:t>
      </w:r>
      <w:r w:rsidRPr="00106AAC">
        <w:rPr>
          <w:lang w:val="de-DE"/>
        </w:rPr>
        <w:t>ện</w:t>
      </w:r>
      <w:r>
        <w:rPr>
          <w:lang w:val="de-DE"/>
        </w:rPr>
        <w:t>, ch</w:t>
      </w:r>
      <w:r w:rsidRPr="001D7E6B">
        <w:rPr>
          <w:lang w:val="de-DE"/>
        </w:rPr>
        <w:t>ấn</w:t>
      </w:r>
      <w:r>
        <w:rPr>
          <w:lang w:val="de-DE"/>
        </w:rPr>
        <w:t xml:space="preserve"> ch</w:t>
      </w:r>
      <w:r w:rsidRPr="001D7E6B">
        <w:rPr>
          <w:lang w:val="de-DE"/>
        </w:rPr>
        <w:t>ỉnh</w:t>
      </w:r>
      <w:r>
        <w:rPr>
          <w:lang w:val="de-DE"/>
        </w:rPr>
        <w:t xml:space="preserve"> vi</w:t>
      </w:r>
      <w:r w:rsidRPr="001D7E6B">
        <w:rPr>
          <w:lang w:val="de-DE"/>
        </w:rPr>
        <w:t>ệc</w:t>
      </w:r>
      <w:r>
        <w:rPr>
          <w:lang w:val="de-DE"/>
        </w:rPr>
        <w:t xml:space="preserve"> th</w:t>
      </w:r>
      <w:r w:rsidRPr="001D7E6B">
        <w:rPr>
          <w:lang w:val="de-DE"/>
        </w:rPr>
        <w:t>ực</w:t>
      </w:r>
      <w:r>
        <w:rPr>
          <w:lang w:val="de-DE"/>
        </w:rPr>
        <w:t xml:space="preserve"> hi</w:t>
      </w:r>
      <w:r w:rsidRPr="001D7E6B">
        <w:rPr>
          <w:lang w:val="de-DE"/>
        </w:rPr>
        <w:t>ện</w:t>
      </w:r>
      <w:r>
        <w:rPr>
          <w:lang w:val="de-DE"/>
        </w:rPr>
        <w:t xml:space="preserve">, </w:t>
      </w:r>
      <w:r w:rsidRPr="001D7E6B">
        <w:rPr>
          <w:lang w:val="de-DE"/>
        </w:rPr>
        <w:t>đồng</w:t>
      </w:r>
      <w:r>
        <w:rPr>
          <w:lang w:val="de-DE"/>
        </w:rPr>
        <w:t xml:space="preserve"> th</w:t>
      </w:r>
      <w:r w:rsidRPr="001D7E6B">
        <w:rPr>
          <w:lang w:val="de-DE"/>
        </w:rPr>
        <w:t>ời</w:t>
      </w:r>
      <w:r>
        <w:rPr>
          <w:lang w:val="de-DE"/>
        </w:rPr>
        <w:t xml:space="preserve"> </w:t>
      </w:r>
      <w:r w:rsidRPr="00BD7701">
        <w:rPr>
          <w:lang w:val="de-DE"/>
        </w:rPr>
        <w:t>đề</w:t>
      </w:r>
      <w:r>
        <w:rPr>
          <w:lang w:val="de-DE"/>
        </w:rPr>
        <w:t xml:space="preserve"> xu</w:t>
      </w:r>
      <w:r w:rsidRPr="00BD7701">
        <w:rPr>
          <w:lang w:val="de-DE"/>
        </w:rPr>
        <w:t>ất</w:t>
      </w:r>
      <w:r>
        <w:rPr>
          <w:lang w:val="de-DE"/>
        </w:rPr>
        <w:t xml:space="preserve"> x</w:t>
      </w:r>
      <w:r w:rsidRPr="00106AAC">
        <w:rPr>
          <w:lang w:val="de-DE"/>
        </w:rPr>
        <w:t>ử</w:t>
      </w:r>
      <w:r>
        <w:rPr>
          <w:lang w:val="de-DE"/>
        </w:rPr>
        <w:t xml:space="preserve"> l</w:t>
      </w:r>
      <w:r w:rsidRPr="00106AAC">
        <w:rPr>
          <w:lang w:val="de-DE"/>
        </w:rPr>
        <w:t>ý</w:t>
      </w:r>
      <w:r>
        <w:rPr>
          <w:lang w:val="de-DE"/>
        </w:rPr>
        <w:t xml:space="preserve"> c</w:t>
      </w:r>
      <w:r w:rsidRPr="00106AAC">
        <w:rPr>
          <w:lang w:val="de-DE"/>
        </w:rPr>
        <w:t>ác</w:t>
      </w:r>
      <w:r>
        <w:rPr>
          <w:lang w:val="de-DE"/>
        </w:rPr>
        <w:t xml:space="preserve"> tr</w:t>
      </w:r>
      <w:r w:rsidRPr="00106AAC">
        <w:rPr>
          <w:lang w:val="de-DE"/>
        </w:rPr>
        <w:t>ườn</w:t>
      </w:r>
      <w:r>
        <w:rPr>
          <w:lang w:val="de-DE"/>
        </w:rPr>
        <w:t>g h</w:t>
      </w:r>
      <w:r w:rsidRPr="00106AAC">
        <w:rPr>
          <w:lang w:val="de-DE"/>
        </w:rPr>
        <w:t>ợp</w:t>
      </w:r>
      <w:r>
        <w:rPr>
          <w:lang w:val="de-DE"/>
        </w:rPr>
        <w:t xml:space="preserve"> vi ph</w:t>
      </w:r>
      <w:r w:rsidRPr="00106AAC">
        <w:rPr>
          <w:lang w:val="de-DE"/>
        </w:rPr>
        <w:t>ạm</w:t>
      </w:r>
      <w:r>
        <w:rPr>
          <w:lang w:val="de-DE"/>
        </w:rPr>
        <w:t xml:space="preserve"> </w:t>
      </w:r>
      <w:r w:rsidR="00AE3776" w:rsidRPr="00AE3776">
        <w:rPr>
          <w:lang w:val="de-DE"/>
        </w:rPr>
        <w:t>Chỉ thị số 26/CT-TTg ngày 05/9/2016 của Thủ tướng</w:t>
      </w:r>
      <w:r w:rsidR="00C1096A">
        <w:rPr>
          <w:lang w:val="de-DE"/>
        </w:rPr>
        <w:t xml:space="preserve"> Chính phủ</w:t>
      </w:r>
      <w:r w:rsidR="00AE3776" w:rsidRPr="00AE3776">
        <w:rPr>
          <w:lang w:val="de-DE"/>
        </w:rPr>
        <w:t xml:space="preserve">; </w:t>
      </w:r>
      <w:r>
        <w:rPr>
          <w:lang w:val="de-DE"/>
        </w:rPr>
        <w:t>Ch</w:t>
      </w:r>
      <w:r w:rsidRPr="000D7C64">
        <w:rPr>
          <w:lang w:val="de-DE"/>
        </w:rPr>
        <w:t>ỉ</w:t>
      </w:r>
      <w:r>
        <w:rPr>
          <w:lang w:val="de-DE"/>
        </w:rPr>
        <w:t xml:space="preserve"> th</w:t>
      </w:r>
      <w:r w:rsidRPr="000D7C64">
        <w:rPr>
          <w:lang w:val="de-DE"/>
        </w:rPr>
        <w:t>ị</w:t>
      </w:r>
      <w:r>
        <w:rPr>
          <w:lang w:val="de-DE"/>
        </w:rPr>
        <w:t xml:space="preserve"> s</w:t>
      </w:r>
      <w:r w:rsidRPr="000D7C64">
        <w:rPr>
          <w:lang w:val="de-DE"/>
        </w:rPr>
        <w:t>ố</w:t>
      </w:r>
      <w:r>
        <w:rPr>
          <w:lang w:val="de-DE"/>
        </w:rPr>
        <w:t xml:space="preserve"> 35-CT/TU ng</w:t>
      </w:r>
      <w:r w:rsidRPr="00BC79A2">
        <w:rPr>
          <w:lang w:val="de-DE"/>
        </w:rPr>
        <w:t>ày</w:t>
      </w:r>
      <w:r>
        <w:rPr>
          <w:lang w:val="de-DE"/>
        </w:rPr>
        <w:t xml:space="preserve"> 04/11/2008, K</w:t>
      </w:r>
      <w:r w:rsidRPr="00525C65">
        <w:rPr>
          <w:lang w:val="de-DE"/>
        </w:rPr>
        <w:t>ết</w:t>
      </w:r>
      <w:r>
        <w:rPr>
          <w:lang w:val="de-DE"/>
        </w:rPr>
        <w:t xml:space="preserve"> lu</w:t>
      </w:r>
      <w:r w:rsidRPr="00525C65">
        <w:rPr>
          <w:lang w:val="de-DE"/>
        </w:rPr>
        <w:t>ận</w:t>
      </w:r>
      <w:r>
        <w:rPr>
          <w:lang w:val="de-DE"/>
        </w:rPr>
        <w:t xml:space="preserve"> s</w:t>
      </w:r>
      <w:r w:rsidRPr="00525C65">
        <w:rPr>
          <w:lang w:val="de-DE"/>
        </w:rPr>
        <w:t>ố</w:t>
      </w:r>
      <w:r>
        <w:rPr>
          <w:lang w:val="de-DE"/>
        </w:rPr>
        <w:t xml:space="preserve"> </w:t>
      </w:r>
      <w:r w:rsidR="00C1096A">
        <w:rPr>
          <w:lang w:val="de-DE"/>
        </w:rPr>
        <w:t xml:space="preserve">           </w:t>
      </w:r>
      <w:r>
        <w:rPr>
          <w:lang w:val="de-DE"/>
        </w:rPr>
        <w:t>05-KL/TU ng</w:t>
      </w:r>
      <w:r w:rsidRPr="00BC79A2">
        <w:rPr>
          <w:lang w:val="de-DE"/>
        </w:rPr>
        <w:t>ày</w:t>
      </w:r>
      <w:r>
        <w:rPr>
          <w:lang w:val="de-DE"/>
        </w:rPr>
        <w:t xml:space="preserve"> 25/5/2011 c</w:t>
      </w:r>
      <w:r w:rsidRPr="00BC79A2">
        <w:rPr>
          <w:lang w:val="de-DE"/>
        </w:rPr>
        <w:t>ủa</w:t>
      </w:r>
      <w:r>
        <w:rPr>
          <w:lang w:val="de-DE"/>
        </w:rPr>
        <w:t xml:space="preserve"> Ban Th</w:t>
      </w:r>
      <w:r w:rsidRPr="00BC79A2">
        <w:rPr>
          <w:lang w:val="de-DE"/>
        </w:rPr>
        <w:t>ườn</w:t>
      </w:r>
      <w:r>
        <w:rPr>
          <w:lang w:val="de-DE"/>
        </w:rPr>
        <w:t>g v</w:t>
      </w:r>
      <w:r w:rsidRPr="00BC79A2">
        <w:rPr>
          <w:lang w:val="de-DE"/>
        </w:rPr>
        <w:t>ụ</w:t>
      </w:r>
      <w:r>
        <w:rPr>
          <w:lang w:val="de-DE"/>
        </w:rPr>
        <w:t xml:space="preserve"> T</w:t>
      </w:r>
      <w:r w:rsidRPr="00BC79A2">
        <w:rPr>
          <w:lang w:val="de-DE"/>
        </w:rPr>
        <w:t>ỉnh</w:t>
      </w:r>
      <w:r>
        <w:rPr>
          <w:lang w:val="de-DE"/>
        </w:rPr>
        <w:t xml:space="preserve"> u</w:t>
      </w:r>
      <w:r w:rsidRPr="00BC79A2">
        <w:rPr>
          <w:lang w:val="de-DE"/>
        </w:rPr>
        <w:t>ỷ</w:t>
      </w:r>
      <w:r>
        <w:rPr>
          <w:lang w:val="de-DE"/>
        </w:rPr>
        <w:t xml:space="preserve"> v</w:t>
      </w:r>
      <w:r w:rsidRPr="002B57DE">
        <w:rPr>
          <w:lang w:val="de-DE"/>
        </w:rPr>
        <w:t>à</w:t>
      </w:r>
      <w:r>
        <w:rPr>
          <w:lang w:val="de-DE"/>
        </w:rPr>
        <w:t xml:space="preserve"> c</w:t>
      </w:r>
      <w:r w:rsidRPr="002B57DE">
        <w:rPr>
          <w:lang w:val="de-DE"/>
        </w:rPr>
        <w:t>ác</w:t>
      </w:r>
      <w:r>
        <w:rPr>
          <w:lang w:val="de-DE"/>
        </w:rPr>
        <w:t xml:space="preserve"> quy </w:t>
      </w:r>
      <w:r w:rsidRPr="002B57DE">
        <w:rPr>
          <w:lang w:val="de-DE"/>
        </w:rPr>
        <w:t>định</w:t>
      </w:r>
      <w:r>
        <w:rPr>
          <w:lang w:val="de-DE"/>
        </w:rPr>
        <w:t xml:space="preserve"> t</w:t>
      </w:r>
      <w:r w:rsidRPr="002B57DE">
        <w:rPr>
          <w:lang w:val="de-DE"/>
        </w:rPr>
        <w:t>ại</w:t>
      </w:r>
      <w:r>
        <w:rPr>
          <w:lang w:val="de-DE"/>
        </w:rPr>
        <w:t xml:space="preserve"> Quy</w:t>
      </w:r>
      <w:r w:rsidRPr="002B57DE">
        <w:rPr>
          <w:lang w:val="de-DE"/>
        </w:rPr>
        <w:t>ết</w:t>
      </w:r>
      <w:r>
        <w:rPr>
          <w:lang w:val="de-DE"/>
        </w:rPr>
        <w:t xml:space="preserve"> </w:t>
      </w:r>
      <w:r w:rsidRPr="002B57DE">
        <w:rPr>
          <w:lang w:val="de-DE"/>
        </w:rPr>
        <w:t>định</w:t>
      </w:r>
      <w:r>
        <w:rPr>
          <w:lang w:val="de-DE"/>
        </w:rPr>
        <w:t xml:space="preserve"> n</w:t>
      </w:r>
      <w:r w:rsidRPr="002B57DE">
        <w:rPr>
          <w:lang w:val="de-DE"/>
        </w:rPr>
        <w:t>ày</w:t>
      </w:r>
      <w:r>
        <w:rPr>
          <w:lang w:val="de-DE"/>
        </w:rPr>
        <w:t>.</w:t>
      </w:r>
    </w:p>
    <w:p w:rsidR="002F5501" w:rsidRDefault="002F5501" w:rsidP="002F5501">
      <w:pPr>
        <w:spacing w:after="120"/>
        <w:ind w:firstLine="720"/>
        <w:jc w:val="both"/>
        <w:rPr>
          <w:lang w:val="de-DE"/>
        </w:rPr>
      </w:pPr>
      <w:r>
        <w:rPr>
          <w:lang w:val="de-DE"/>
        </w:rPr>
        <w:t>2</w:t>
      </w:r>
      <w:r w:rsidR="00371673">
        <w:rPr>
          <w:lang w:val="de-DE"/>
        </w:rPr>
        <w:t xml:space="preserve">. </w:t>
      </w:r>
      <w:r>
        <w:rPr>
          <w:lang w:val="de-DE"/>
        </w:rPr>
        <w:t xml:space="preserve">Là </w:t>
      </w:r>
      <w:r w:rsidR="00556646">
        <w:rPr>
          <w:lang w:val="de-DE"/>
        </w:rPr>
        <w:t>c</w:t>
      </w:r>
      <w:r>
        <w:rPr>
          <w:lang w:val="de-DE"/>
        </w:rPr>
        <w:t xml:space="preserve">ơ quan </w:t>
      </w:r>
      <w:r w:rsidR="00556646">
        <w:rPr>
          <w:lang w:val="de-DE"/>
        </w:rPr>
        <w:t>t</w:t>
      </w:r>
      <w:r>
        <w:rPr>
          <w:lang w:val="de-DE"/>
        </w:rPr>
        <w:t xml:space="preserve">hường trực </w:t>
      </w:r>
      <w:r w:rsidR="00371673" w:rsidRPr="005E5AAB">
        <w:rPr>
          <w:lang w:val="de-DE"/>
        </w:rPr>
        <w:t>đườn</w:t>
      </w:r>
      <w:r w:rsidR="00371673">
        <w:rPr>
          <w:lang w:val="de-DE"/>
        </w:rPr>
        <w:t>g d</w:t>
      </w:r>
      <w:r w:rsidR="00371673" w:rsidRPr="005E5AAB">
        <w:rPr>
          <w:lang w:val="de-DE"/>
        </w:rPr>
        <w:t>â</w:t>
      </w:r>
      <w:r w:rsidR="00371673">
        <w:rPr>
          <w:lang w:val="de-DE"/>
        </w:rPr>
        <w:t>y n</w:t>
      </w:r>
      <w:r w:rsidR="00371673" w:rsidRPr="005E5AAB">
        <w:rPr>
          <w:lang w:val="de-DE"/>
        </w:rPr>
        <w:t>óng</w:t>
      </w:r>
      <w:r>
        <w:rPr>
          <w:lang w:val="de-DE"/>
        </w:rPr>
        <w:t xml:space="preserve"> của Ủy ban nhân dân tỉnh</w:t>
      </w:r>
      <w:r w:rsidR="00371673">
        <w:rPr>
          <w:lang w:val="de-DE"/>
        </w:rPr>
        <w:t xml:space="preserve"> </w:t>
      </w:r>
      <w:r w:rsidR="002C205E">
        <w:rPr>
          <w:lang w:val="de-DE"/>
        </w:rPr>
        <w:t xml:space="preserve">    </w:t>
      </w:r>
      <w:r w:rsidR="00371673">
        <w:rPr>
          <w:lang w:val="de-DE"/>
        </w:rPr>
        <w:t>v</w:t>
      </w:r>
      <w:r w:rsidR="00371673" w:rsidRPr="005E5AAB">
        <w:rPr>
          <w:lang w:val="de-DE"/>
        </w:rPr>
        <w:t>à</w:t>
      </w:r>
      <w:r w:rsidR="00371673">
        <w:rPr>
          <w:lang w:val="de-DE"/>
        </w:rPr>
        <w:t xml:space="preserve"> b</w:t>
      </w:r>
      <w:r w:rsidR="00371673" w:rsidRPr="005E5AAB">
        <w:rPr>
          <w:lang w:val="de-DE"/>
        </w:rPr>
        <w:t>ố</w:t>
      </w:r>
      <w:r w:rsidR="00371673">
        <w:rPr>
          <w:lang w:val="de-DE"/>
        </w:rPr>
        <w:t xml:space="preserve"> tr</w:t>
      </w:r>
      <w:r w:rsidR="00371673" w:rsidRPr="005E5AAB">
        <w:rPr>
          <w:lang w:val="de-DE"/>
        </w:rPr>
        <w:t>í</w:t>
      </w:r>
      <w:r w:rsidR="00371673">
        <w:rPr>
          <w:lang w:val="de-DE"/>
        </w:rPr>
        <w:t xml:space="preserve"> </w:t>
      </w:r>
      <w:r>
        <w:rPr>
          <w:lang w:val="de-DE"/>
        </w:rPr>
        <w:t>công chức</w:t>
      </w:r>
      <w:r w:rsidR="00371673">
        <w:rPr>
          <w:lang w:val="de-DE"/>
        </w:rPr>
        <w:t xml:space="preserve"> c</w:t>
      </w:r>
      <w:r w:rsidR="00371673" w:rsidRPr="005E5AAB">
        <w:rPr>
          <w:lang w:val="de-DE"/>
        </w:rPr>
        <w:t>ó</w:t>
      </w:r>
      <w:r w:rsidR="00371673">
        <w:rPr>
          <w:lang w:val="de-DE"/>
        </w:rPr>
        <w:t xml:space="preserve"> tr</w:t>
      </w:r>
      <w:r w:rsidR="00371673" w:rsidRPr="005E5AAB">
        <w:rPr>
          <w:lang w:val="de-DE"/>
        </w:rPr>
        <w:t>ác</w:t>
      </w:r>
      <w:r w:rsidR="00371673">
        <w:rPr>
          <w:lang w:val="de-DE"/>
        </w:rPr>
        <w:t>h nhi</w:t>
      </w:r>
      <w:r w:rsidR="00371673" w:rsidRPr="005E5AAB">
        <w:rPr>
          <w:lang w:val="de-DE"/>
        </w:rPr>
        <w:t>ệm</w:t>
      </w:r>
      <w:r w:rsidR="00371673">
        <w:rPr>
          <w:lang w:val="de-DE"/>
        </w:rPr>
        <w:t xml:space="preserve"> tr</w:t>
      </w:r>
      <w:r w:rsidR="00371673" w:rsidRPr="005E5AAB">
        <w:rPr>
          <w:lang w:val="de-DE"/>
        </w:rPr>
        <w:t>ực</w:t>
      </w:r>
      <w:r w:rsidR="00371673">
        <w:rPr>
          <w:lang w:val="de-DE"/>
        </w:rPr>
        <w:t xml:space="preserve"> th</w:t>
      </w:r>
      <w:r w:rsidR="00371673" w:rsidRPr="005E5AAB">
        <w:rPr>
          <w:lang w:val="de-DE"/>
        </w:rPr>
        <w:t>ường</w:t>
      </w:r>
      <w:r w:rsidR="00371673">
        <w:rPr>
          <w:lang w:val="de-DE"/>
        </w:rPr>
        <w:t xml:space="preserve"> xuy</w:t>
      </w:r>
      <w:r w:rsidR="00371673" w:rsidRPr="005E5AAB">
        <w:rPr>
          <w:lang w:val="de-DE"/>
        </w:rPr>
        <w:t>ê</w:t>
      </w:r>
      <w:r w:rsidR="00371673">
        <w:rPr>
          <w:lang w:val="de-DE"/>
        </w:rPr>
        <w:t>n</w:t>
      </w:r>
      <w:r>
        <w:rPr>
          <w:lang w:val="de-DE"/>
        </w:rPr>
        <w:t xml:space="preserve"> (trong giờ hành chính)</w:t>
      </w:r>
      <w:r w:rsidR="00371673">
        <w:rPr>
          <w:lang w:val="de-DE"/>
        </w:rPr>
        <w:t xml:space="preserve"> </w:t>
      </w:r>
      <w:r w:rsidR="006D5BBE">
        <w:rPr>
          <w:lang w:val="de-DE"/>
        </w:rPr>
        <w:t xml:space="preserve">  </w:t>
      </w:r>
      <w:r w:rsidR="00371673" w:rsidRPr="00933361">
        <w:rPr>
          <w:lang w:val="de-DE"/>
        </w:rPr>
        <w:t>để</w:t>
      </w:r>
      <w:r w:rsidR="00371673">
        <w:rPr>
          <w:lang w:val="de-DE"/>
        </w:rPr>
        <w:t xml:space="preserve"> ti</w:t>
      </w:r>
      <w:r w:rsidR="00371673" w:rsidRPr="00933361">
        <w:rPr>
          <w:lang w:val="de-DE"/>
        </w:rPr>
        <w:t>ếp</w:t>
      </w:r>
      <w:r w:rsidR="00371673">
        <w:rPr>
          <w:lang w:val="de-DE"/>
        </w:rPr>
        <w:t xml:space="preserve"> nh</w:t>
      </w:r>
      <w:r w:rsidR="00371673" w:rsidRPr="00933361">
        <w:rPr>
          <w:lang w:val="de-DE"/>
        </w:rPr>
        <w:t>ận</w:t>
      </w:r>
      <w:r w:rsidR="00371673">
        <w:rPr>
          <w:lang w:val="de-DE"/>
        </w:rPr>
        <w:t xml:space="preserve"> nh</w:t>
      </w:r>
      <w:r w:rsidR="00371673" w:rsidRPr="00933361">
        <w:rPr>
          <w:lang w:val="de-DE"/>
        </w:rPr>
        <w:t>ững</w:t>
      </w:r>
      <w:r w:rsidR="00371673">
        <w:rPr>
          <w:lang w:val="de-DE"/>
        </w:rPr>
        <w:t xml:space="preserve"> ph</w:t>
      </w:r>
      <w:r w:rsidR="00371673" w:rsidRPr="00933361">
        <w:rPr>
          <w:lang w:val="de-DE"/>
        </w:rPr>
        <w:t>ản</w:t>
      </w:r>
      <w:r w:rsidR="00371673">
        <w:rPr>
          <w:lang w:val="de-DE"/>
        </w:rPr>
        <w:t xml:space="preserve"> </w:t>
      </w:r>
      <w:r w:rsidR="00371673" w:rsidRPr="00933361">
        <w:rPr>
          <w:lang w:val="de-DE"/>
        </w:rPr>
        <w:t>ánh</w:t>
      </w:r>
      <w:r w:rsidR="00371673">
        <w:rPr>
          <w:lang w:val="de-DE"/>
        </w:rPr>
        <w:t>, ki</w:t>
      </w:r>
      <w:r w:rsidR="00371673" w:rsidRPr="00933361">
        <w:rPr>
          <w:lang w:val="de-DE"/>
        </w:rPr>
        <w:t>ến</w:t>
      </w:r>
      <w:r w:rsidR="00371673">
        <w:rPr>
          <w:lang w:val="de-DE"/>
        </w:rPr>
        <w:t xml:space="preserve"> ngh</w:t>
      </w:r>
      <w:r w:rsidR="00371673" w:rsidRPr="00933361">
        <w:rPr>
          <w:lang w:val="de-DE"/>
        </w:rPr>
        <w:t>ị</w:t>
      </w:r>
      <w:r w:rsidR="00371673">
        <w:rPr>
          <w:lang w:val="de-DE"/>
        </w:rPr>
        <w:t xml:space="preserve"> c</w:t>
      </w:r>
      <w:r w:rsidR="00371673" w:rsidRPr="00933361">
        <w:rPr>
          <w:lang w:val="de-DE"/>
        </w:rPr>
        <w:t>ủa</w:t>
      </w:r>
      <w:r w:rsidR="00371673">
        <w:rPr>
          <w:lang w:val="de-DE"/>
        </w:rPr>
        <w:t xml:space="preserve"> c</w:t>
      </w:r>
      <w:r w:rsidR="00371673" w:rsidRPr="00AD5439">
        <w:rPr>
          <w:lang w:val="de-DE"/>
        </w:rPr>
        <w:t>ô</w:t>
      </w:r>
      <w:r w:rsidR="00371673">
        <w:rPr>
          <w:lang w:val="de-DE"/>
        </w:rPr>
        <w:t>ng d</w:t>
      </w:r>
      <w:r w:rsidR="00371673" w:rsidRPr="00AD5439">
        <w:rPr>
          <w:lang w:val="de-DE"/>
        </w:rPr>
        <w:t>â</w:t>
      </w:r>
      <w:r w:rsidR="00371673">
        <w:rPr>
          <w:lang w:val="de-DE"/>
        </w:rPr>
        <w:t>n, t</w:t>
      </w:r>
      <w:r w:rsidR="00371673" w:rsidRPr="00933361">
        <w:rPr>
          <w:lang w:val="de-DE"/>
        </w:rPr>
        <w:t>ổ</w:t>
      </w:r>
      <w:r w:rsidR="00371673">
        <w:rPr>
          <w:lang w:val="de-DE"/>
        </w:rPr>
        <w:t xml:space="preserve"> ch</w:t>
      </w:r>
      <w:r w:rsidR="00371673" w:rsidRPr="00933361">
        <w:rPr>
          <w:lang w:val="de-DE"/>
        </w:rPr>
        <w:t>ức</w:t>
      </w:r>
      <w:r w:rsidR="00371673">
        <w:rPr>
          <w:lang w:val="de-DE"/>
        </w:rPr>
        <w:t xml:space="preserve"> v</w:t>
      </w:r>
      <w:r w:rsidR="00371673" w:rsidRPr="00933361">
        <w:rPr>
          <w:lang w:val="de-DE"/>
        </w:rPr>
        <w:t>ề</w:t>
      </w:r>
      <w:r w:rsidR="00371673">
        <w:rPr>
          <w:lang w:val="de-DE"/>
        </w:rPr>
        <w:t xml:space="preserve"> </w:t>
      </w:r>
      <w:r w:rsidR="00371673" w:rsidRPr="00933361">
        <w:rPr>
          <w:lang w:val="de-DE"/>
        </w:rPr>
        <w:t>ý</w:t>
      </w:r>
      <w:r w:rsidR="00371673">
        <w:rPr>
          <w:lang w:val="de-DE"/>
        </w:rPr>
        <w:t xml:space="preserve"> th</w:t>
      </w:r>
      <w:r w:rsidR="00371673" w:rsidRPr="00933361">
        <w:rPr>
          <w:lang w:val="de-DE"/>
        </w:rPr>
        <w:t>ức</w:t>
      </w:r>
      <w:r w:rsidR="00371673">
        <w:rPr>
          <w:lang w:val="de-DE"/>
        </w:rPr>
        <w:t xml:space="preserve"> ch</w:t>
      </w:r>
      <w:r w:rsidR="00371673" w:rsidRPr="00933361">
        <w:rPr>
          <w:lang w:val="de-DE"/>
        </w:rPr>
        <w:t>ấp</w:t>
      </w:r>
      <w:r w:rsidR="00371673">
        <w:rPr>
          <w:lang w:val="de-DE"/>
        </w:rPr>
        <w:t xml:space="preserve"> h</w:t>
      </w:r>
      <w:r w:rsidR="00371673" w:rsidRPr="00933361">
        <w:rPr>
          <w:lang w:val="de-DE"/>
        </w:rPr>
        <w:t>ành</w:t>
      </w:r>
      <w:r w:rsidR="00371673">
        <w:rPr>
          <w:lang w:val="de-DE"/>
        </w:rPr>
        <w:t xml:space="preserve"> k</w:t>
      </w:r>
      <w:r w:rsidR="00371673" w:rsidRPr="00933361">
        <w:rPr>
          <w:lang w:val="de-DE"/>
        </w:rPr>
        <w:t>ỷ</w:t>
      </w:r>
      <w:r w:rsidR="00371673">
        <w:rPr>
          <w:lang w:val="de-DE"/>
        </w:rPr>
        <w:t xml:space="preserve"> lu</w:t>
      </w:r>
      <w:r w:rsidR="00371673" w:rsidRPr="00933361">
        <w:rPr>
          <w:lang w:val="de-DE"/>
        </w:rPr>
        <w:t>ật</w:t>
      </w:r>
      <w:r w:rsidR="00371673">
        <w:rPr>
          <w:lang w:val="de-DE"/>
        </w:rPr>
        <w:t>, k</w:t>
      </w:r>
      <w:r w:rsidR="00371673" w:rsidRPr="00933361">
        <w:rPr>
          <w:lang w:val="de-DE"/>
        </w:rPr>
        <w:t>ỷ</w:t>
      </w:r>
      <w:r w:rsidR="00371673">
        <w:rPr>
          <w:lang w:val="de-DE"/>
        </w:rPr>
        <w:t xml:space="preserve"> c</w:t>
      </w:r>
      <w:r w:rsidR="00371673" w:rsidRPr="00933361">
        <w:rPr>
          <w:lang w:val="de-DE"/>
        </w:rPr>
        <w:t>ươ</w:t>
      </w:r>
      <w:r w:rsidR="00371673">
        <w:rPr>
          <w:lang w:val="de-DE"/>
        </w:rPr>
        <w:t>ng h</w:t>
      </w:r>
      <w:r w:rsidR="00371673" w:rsidRPr="00933361">
        <w:rPr>
          <w:lang w:val="de-DE"/>
        </w:rPr>
        <w:t>ành</w:t>
      </w:r>
      <w:r w:rsidR="00371673">
        <w:rPr>
          <w:lang w:val="de-DE"/>
        </w:rPr>
        <w:t xml:space="preserve"> ch</w:t>
      </w:r>
      <w:r w:rsidR="00371673" w:rsidRPr="00933361">
        <w:rPr>
          <w:lang w:val="de-DE"/>
        </w:rPr>
        <w:t>ính</w:t>
      </w:r>
      <w:r w:rsidR="00371673">
        <w:rPr>
          <w:lang w:val="de-DE"/>
        </w:rPr>
        <w:t xml:space="preserve"> c</w:t>
      </w:r>
      <w:r w:rsidR="00371673" w:rsidRPr="00933361">
        <w:rPr>
          <w:lang w:val="de-DE"/>
        </w:rPr>
        <w:t>ủa</w:t>
      </w:r>
      <w:r w:rsidR="00371673">
        <w:rPr>
          <w:lang w:val="de-DE"/>
        </w:rPr>
        <w:t xml:space="preserve"> c</w:t>
      </w:r>
      <w:r w:rsidR="00371673" w:rsidRPr="00933361">
        <w:rPr>
          <w:lang w:val="de-DE"/>
        </w:rPr>
        <w:t>án</w:t>
      </w:r>
      <w:r w:rsidR="00371673">
        <w:rPr>
          <w:lang w:val="de-DE"/>
        </w:rPr>
        <w:t xml:space="preserve"> b</w:t>
      </w:r>
      <w:r w:rsidR="00371673" w:rsidRPr="00933361">
        <w:rPr>
          <w:lang w:val="de-DE"/>
        </w:rPr>
        <w:t>ộ</w:t>
      </w:r>
      <w:r w:rsidR="00371673">
        <w:rPr>
          <w:lang w:val="de-DE"/>
        </w:rPr>
        <w:t>, c</w:t>
      </w:r>
      <w:r w:rsidR="00371673" w:rsidRPr="00933361">
        <w:rPr>
          <w:lang w:val="de-DE"/>
        </w:rPr>
        <w:t>ô</w:t>
      </w:r>
      <w:r w:rsidR="00371673">
        <w:rPr>
          <w:lang w:val="de-DE"/>
        </w:rPr>
        <w:t>ng ch</w:t>
      </w:r>
      <w:r w:rsidR="00371673" w:rsidRPr="00933361">
        <w:rPr>
          <w:lang w:val="de-DE"/>
        </w:rPr>
        <w:t>ức</w:t>
      </w:r>
      <w:r w:rsidR="00371673">
        <w:rPr>
          <w:lang w:val="de-DE"/>
        </w:rPr>
        <w:t>, vi</w:t>
      </w:r>
      <w:r w:rsidR="00371673" w:rsidRPr="00933361">
        <w:rPr>
          <w:lang w:val="de-DE"/>
        </w:rPr>
        <w:t>ê</w:t>
      </w:r>
      <w:r w:rsidR="00371673">
        <w:rPr>
          <w:lang w:val="de-DE"/>
        </w:rPr>
        <w:t>n ch</w:t>
      </w:r>
      <w:r w:rsidR="00371673" w:rsidRPr="00933361">
        <w:rPr>
          <w:lang w:val="de-DE"/>
        </w:rPr>
        <w:t>ức</w:t>
      </w:r>
      <w:r w:rsidR="00371673">
        <w:rPr>
          <w:lang w:val="de-DE"/>
        </w:rPr>
        <w:t xml:space="preserve"> v</w:t>
      </w:r>
      <w:r w:rsidR="00371673" w:rsidRPr="00933361">
        <w:rPr>
          <w:lang w:val="de-DE"/>
        </w:rPr>
        <w:t>à</w:t>
      </w:r>
      <w:r w:rsidR="00371673">
        <w:rPr>
          <w:lang w:val="de-DE"/>
        </w:rPr>
        <w:t xml:space="preserve"> c</w:t>
      </w:r>
      <w:r w:rsidR="00371673" w:rsidRPr="00933361">
        <w:rPr>
          <w:lang w:val="de-DE"/>
        </w:rPr>
        <w:t>án</w:t>
      </w:r>
      <w:r w:rsidR="00371673">
        <w:rPr>
          <w:lang w:val="de-DE"/>
        </w:rPr>
        <w:t xml:space="preserve"> b</w:t>
      </w:r>
      <w:r w:rsidR="00371673" w:rsidRPr="00933361">
        <w:rPr>
          <w:lang w:val="de-DE"/>
        </w:rPr>
        <w:t>ộ</w:t>
      </w:r>
      <w:r w:rsidR="00371673">
        <w:rPr>
          <w:lang w:val="de-DE"/>
        </w:rPr>
        <w:t>, chi</w:t>
      </w:r>
      <w:r w:rsidR="00371673" w:rsidRPr="00933361">
        <w:rPr>
          <w:lang w:val="de-DE"/>
        </w:rPr>
        <w:t>ến</w:t>
      </w:r>
      <w:r w:rsidR="00371673">
        <w:rPr>
          <w:lang w:val="de-DE"/>
        </w:rPr>
        <w:t xml:space="preserve"> s</w:t>
      </w:r>
      <w:r w:rsidR="00371673" w:rsidRPr="00933361">
        <w:rPr>
          <w:lang w:val="de-DE"/>
        </w:rPr>
        <w:t>ĩ</w:t>
      </w:r>
      <w:r w:rsidR="00371673">
        <w:rPr>
          <w:lang w:val="de-DE"/>
        </w:rPr>
        <w:t xml:space="preserve"> l</w:t>
      </w:r>
      <w:r w:rsidR="00371673" w:rsidRPr="00933361">
        <w:rPr>
          <w:lang w:val="de-DE"/>
        </w:rPr>
        <w:t>ực</w:t>
      </w:r>
      <w:r w:rsidR="00371673">
        <w:rPr>
          <w:lang w:val="de-DE"/>
        </w:rPr>
        <w:t xml:space="preserve"> l</w:t>
      </w:r>
      <w:r w:rsidR="00371673" w:rsidRPr="00933361">
        <w:rPr>
          <w:lang w:val="de-DE"/>
        </w:rPr>
        <w:t>ượng</w:t>
      </w:r>
      <w:r w:rsidR="00371673">
        <w:rPr>
          <w:lang w:val="de-DE"/>
        </w:rPr>
        <w:t xml:space="preserve"> v</w:t>
      </w:r>
      <w:r w:rsidR="00371673" w:rsidRPr="00933361">
        <w:rPr>
          <w:lang w:val="de-DE"/>
        </w:rPr>
        <w:t>ũ</w:t>
      </w:r>
      <w:r w:rsidR="00371673">
        <w:rPr>
          <w:lang w:val="de-DE"/>
        </w:rPr>
        <w:t xml:space="preserve"> trang.</w:t>
      </w:r>
    </w:p>
    <w:p w:rsidR="002F5501" w:rsidRDefault="002F5501" w:rsidP="002F5501">
      <w:pPr>
        <w:spacing w:after="120"/>
        <w:ind w:firstLine="720"/>
        <w:jc w:val="both"/>
        <w:rPr>
          <w:lang w:val="de-DE"/>
        </w:rPr>
      </w:pPr>
      <w:r>
        <w:rPr>
          <w:lang w:val="de-DE"/>
        </w:rPr>
        <w:t>3. T</w:t>
      </w:r>
      <w:r w:rsidRPr="00106AAC">
        <w:rPr>
          <w:lang w:val="de-DE"/>
        </w:rPr>
        <w:t>ổ</w:t>
      </w:r>
      <w:r>
        <w:rPr>
          <w:lang w:val="de-DE"/>
        </w:rPr>
        <w:t>ng h</w:t>
      </w:r>
      <w:r w:rsidRPr="00106AAC">
        <w:rPr>
          <w:lang w:val="de-DE"/>
        </w:rPr>
        <w:t>ợp</w:t>
      </w:r>
      <w:r>
        <w:rPr>
          <w:lang w:val="de-DE"/>
        </w:rPr>
        <w:t xml:space="preserve"> k</w:t>
      </w:r>
      <w:r w:rsidRPr="00106AAC">
        <w:rPr>
          <w:lang w:val="de-DE"/>
        </w:rPr>
        <w:t>ết</w:t>
      </w:r>
      <w:r>
        <w:rPr>
          <w:lang w:val="de-DE"/>
        </w:rPr>
        <w:t xml:space="preserve"> qu</w:t>
      </w:r>
      <w:r w:rsidRPr="00106AAC">
        <w:rPr>
          <w:lang w:val="de-DE"/>
        </w:rPr>
        <w:t>ả</w:t>
      </w:r>
      <w:r>
        <w:rPr>
          <w:lang w:val="de-DE"/>
        </w:rPr>
        <w:t xml:space="preserve"> </w:t>
      </w:r>
      <w:r w:rsidRPr="00F10A67">
        <w:rPr>
          <w:lang w:val="de-DE"/>
        </w:rPr>
        <w:t>định</w:t>
      </w:r>
      <w:r>
        <w:rPr>
          <w:lang w:val="de-DE"/>
        </w:rPr>
        <w:t xml:space="preserve"> k</w:t>
      </w:r>
      <w:r w:rsidRPr="00F10A67">
        <w:rPr>
          <w:lang w:val="de-DE"/>
        </w:rPr>
        <w:t>ỳ</w:t>
      </w:r>
      <w:r>
        <w:rPr>
          <w:lang w:val="de-DE"/>
        </w:rPr>
        <w:t xml:space="preserve"> 6 th</w:t>
      </w:r>
      <w:r w:rsidRPr="00F13E66">
        <w:rPr>
          <w:lang w:val="de-DE"/>
        </w:rPr>
        <w:t>áng</w:t>
      </w:r>
      <w:r>
        <w:rPr>
          <w:lang w:val="de-DE"/>
        </w:rPr>
        <w:t xml:space="preserve"> v</w:t>
      </w:r>
      <w:r w:rsidRPr="00F13E66">
        <w:rPr>
          <w:lang w:val="de-DE"/>
        </w:rPr>
        <w:t>à</w:t>
      </w:r>
      <w:r>
        <w:rPr>
          <w:lang w:val="de-DE"/>
        </w:rPr>
        <w:t xml:space="preserve"> h</w:t>
      </w:r>
      <w:r w:rsidRPr="00F13E66">
        <w:rPr>
          <w:lang w:val="de-DE"/>
        </w:rPr>
        <w:t>àng</w:t>
      </w:r>
      <w:r>
        <w:rPr>
          <w:lang w:val="de-DE"/>
        </w:rPr>
        <w:t xml:space="preserve"> n</w:t>
      </w:r>
      <w:r w:rsidRPr="00F13E66">
        <w:rPr>
          <w:lang w:val="de-DE"/>
        </w:rPr>
        <w:t>ă</w:t>
      </w:r>
      <w:r>
        <w:rPr>
          <w:lang w:val="de-DE"/>
        </w:rPr>
        <w:t>m b</w:t>
      </w:r>
      <w:r w:rsidRPr="00F10A67">
        <w:rPr>
          <w:lang w:val="de-DE"/>
        </w:rPr>
        <w:t>áo</w:t>
      </w:r>
      <w:r>
        <w:rPr>
          <w:lang w:val="de-DE"/>
        </w:rPr>
        <w:t xml:space="preserve"> c</w:t>
      </w:r>
      <w:r w:rsidRPr="00F10A67">
        <w:rPr>
          <w:lang w:val="de-DE"/>
        </w:rPr>
        <w:t>áo</w:t>
      </w:r>
      <w:r>
        <w:rPr>
          <w:lang w:val="de-DE"/>
        </w:rPr>
        <w:t xml:space="preserve"> v</w:t>
      </w:r>
      <w:r w:rsidRPr="00AD5439">
        <w:rPr>
          <w:lang w:val="de-DE"/>
        </w:rPr>
        <w:t>ề</w:t>
      </w:r>
      <w:r>
        <w:rPr>
          <w:lang w:val="de-DE"/>
        </w:rPr>
        <w:t xml:space="preserve"> Ủy  ban nhân dân t</w:t>
      </w:r>
      <w:r w:rsidRPr="00F10A67">
        <w:rPr>
          <w:lang w:val="de-DE"/>
        </w:rPr>
        <w:t>ỉnh</w:t>
      </w:r>
      <w:r>
        <w:rPr>
          <w:lang w:val="de-DE"/>
        </w:rPr>
        <w:t>.</w:t>
      </w:r>
    </w:p>
    <w:p w:rsidR="00371673" w:rsidRPr="003D673A" w:rsidRDefault="00371673" w:rsidP="00E97CEE">
      <w:pPr>
        <w:spacing w:after="120"/>
        <w:ind w:firstLine="720"/>
        <w:jc w:val="both"/>
        <w:rPr>
          <w:lang w:val="de-DE"/>
        </w:rPr>
      </w:pPr>
      <w:r w:rsidRPr="005453B7">
        <w:rPr>
          <w:b/>
          <w:lang w:val="de-DE"/>
        </w:rPr>
        <w:t>Điều</w:t>
      </w:r>
      <w:r>
        <w:rPr>
          <w:b/>
          <w:lang w:val="de-DE"/>
        </w:rPr>
        <w:t xml:space="preserve"> 10</w:t>
      </w:r>
      <w:r w:rsidRPr="005453B7">
        <w:rPr>
          <w:b/>
          <w:lang w:val="de-DE"/>
        </w:rPr>
        <w:t>.</w:t>
      </w:r>
      <w:r>
        <w:rPr>
          <w:lang w:val="de-DE"/>
        </w:rPr>
        <w:t xml:space="preserve"> </w:t>
      </w:r>
      <w:r w:rsidRPr="001306A5">
        <w:rPr>
          <w:lang w:val="de-DE"/>
        </w:rPr>
        <w:t>Đài</w:t>
      </w:r>
      <w:r>
        <w:rPr>
          <w:lang w:val="de-DE"/>
        </w:rPr>
        <w:t xml:space="preserve"> Ph</w:t>
      </w:r>
      <w:r w:rsidRPr="001306A5">
        <w:rPr>
          <w:lang w:val="de-DE"/>
        </w:rPr>
        <w:t>át</w:t>
      </w:r>
      <w:r>
        <w:rPr>
          <w:lang w:val="de-DE"/>
        </w:rPr>
        <w:t xml:space="preserve"> thanh - Truy</w:t>
      </w:r>
      <w:r w:rsidRPr="001306A5">
        <w:rPr>
          <w:lang w:val="de-DE"/>
        </w:rPr>
        <w:t>ền</w:t>
      </w:r>
      <w:r>
        <w:rPr>
          <w:lang w:val="de-DE"/>
        </w:rPr>
        <w:t xml:space="preserve"> h</w:t>
      </w:r>
      <w:r w:rsidRPr="001306A5">
        <w:rPr>
          <w:lang w:val="de-DE"/>
        </w:rPr>
        <w:t>ình</w:t>
      </w:r>
      <w:r>
        <w:rPr>
          <w:lang w:val="de-DE"/>
        </w:rPr>
        <w:t xml:space="preserve"> t</w:t>
      </w:r>
      <w:r w:rsidRPr="007966AA">
        <w:rPr>
          <w:lang w:val="de-DE"/>
        </w:rPr>
        <w:t>ỉnh</w:t>
      </w:r>
      <w:r>
        <w:rPr>
          <w:lang w:val="de-DE"/>
        </w:rPr>
        <w:t>, B</w:t>
      </w:r>
      <w:r w:rsidRPr="00F10A67">
        <w:rPr>
          <w:lang w:val="de-DE"/>
        </w:rPr>
        <w:t>áo</w:t>
      </w:r>
      <w:r>
        <w:rPr>
          <w:lang w:val="de-DE"/>
        </w:rPr>
        <w:t xml:space="preserve"> H</w:t>
      </w:r>
      <w:r w:rsidRPr="00F10A67">
        <w:rPr>
          <w:lang w:val="de-DE"/>
        </w:rPr>
        <w:t>à</w:t>
      </w:r>
      <w:r>
        <w:rPr>
          <w:lang w:val="de-DE"/>
        </w:rPr>
        <w:t xml:space="preserve"> T</w:t>
      </w:r>
      <w:r w:rsidRPr="00F10A67">
        <w:rPr>
          <w:lang w:val="de-DE"/>
        </w:rPr>
        <w:t>ĩnh</w:t>
      </w:r>
      <w:r>
        <w:rPr>
          <w:lang w:val="de-DE"/>
        </w:rPr>
        <w:t xml:space="preserve"> t</w:t>
      </w:r>
      <w:r w:rsidRPr="00F902A7">
        <w:rPr>
          <w:lang w:val="de-DE"/>
        </w:rPr>
        <w:t>ă</w:t>
      </w:r>
      <w:r>
        <w:rPr>
          <w:lang w:val="de-DE"/>
        </w:rPr>
        <w:t>ng cu</w:t>
      </w:r>
      <w:r w:rsidRPr="00F902A7">
        <w:rPr>
          <w:lang w:val="de-DE"/>
        </w:rPr>
        <w:t>ờng</w:t>
      </w:r>
      <w:r>
        <w:rPr>
          <w:lang w:val="de-DE"/>
        </w:rPr>
        <w:t xml:space="preserve"> c</w:t>
      </w:r>
      <w:r w:rsidRPr="00F902A7">
        <w:rPr>
          <w:lang w:val="de-DE"/>
        </w:rPr>
        <w:t>ô</w:t>
      </w:r>
      <w:r>
        <w:rPr>
          <w:lang w:val="de-DE"/>
        </w:rPr>
        <w:t>ng t</w:t>
      </w:r>
      <w:r w:rsidRPr="00F902A7">
        <w:rPr>
          <w:lang w:val="de-DE"/>
        </w:rPr>
        <w:t>ác</w:t>
      </w:r>
      <w:r>
        <w:rPr>
          <w:lang w:val="de-DE"/>
        </w:rPr>
        <w:t xml:space="preserve"> tuy</w:t>
      </w:r>
      <w:r w:rsidRPr="00F902A7">
        <w:rPr>
          <w:lang w:val="de-DE"/>
        </w:rPr>
        <w:t>ê</w:t>
      </w:r>
      <w:r>
        <w:rPr>
          <w:lang w:val="de-DE"/>
        </w:rPr>
        <w:t>n truy</w:t>
      </w:r>
      <w:r w:rsidRPr="00F902A7">
        <w:rPr>
          <w:lang w:val="de-DE"/>
        </w:rPr>
        <w:t>ền</w:t>
      </w:r>
      <w:r>
        <w:rPr>
          <w:lang w:val="de-DE"/>
        </w:rPr>
        <w:t>, k</w:t>
      </w:r>
      <w:r w:rsidRPr="002A2389">
        <w:rPr>
          <w:lang w:val="de-DE"/>
        </w:rPr>
        <w:t>ịp</w:t>
      </w:r>
      <w:r>
        <w:rPr>
          <w:lang w:val="de-DE"/>
        </w:rPr>
        <w:t xml:space="preserve"> th</w:t>
      </w:r>
      <w:r w:rsidRPr="002A2389">
        <w:rPr>
          <w:lang w:val="de-DE"/>
        </w:rPr>
        <w:t>ời</w:t>
      </w:r>
      <w:r>
        <w:rPr>
          <w:lang w:val="de-DE"/>
        </w:rPr>
        <w:t xml:space="preserve"> n</w:t>
      </w:r>
      <w:r w:rsidRPr="002A2389">
        <w:rPr>
          <w:lang w:val="de-DE"/>
        </w:rPr>
        <w:t>ê</w:t>
      </w:r>
      <w:r>
        <w:rPr>
          <w:lang w:val="de-DE"/>
        </w:rPr>
        <w:t>u g</w:t>
      </w:r>
      <w:r w:rsidRPr="002A2389">
        <w:rPr>
          <w:lang w:val="de-DE"/>
        </w:rPr>
        <w:t>ươ</w:t>
      </w:r>
      <w:r>
        <w:rPr>
          <w:lang w:val="de-DE"/>
        </w:rPr>
        <w:t>ng c</w:t>
      </w:r>
      <w:r w:rsidRPr="005E5AAB">
        <w:rPr>
          <w:lang w:val="de-DE"/>
        </w:rPr>
        <w:t>ác</w:t>
      </w:r>
      <w:r>
        <w:rPr>
          <w:lang w:val="de-DE"/>
        </w:rPr>
        <w:t xml:space="preserve"> </w:t>
      </w:r>
      <w:r w:rsidRPr="002A2389">
        <w:rPr>
          <w:lang w:val="de-DE"/>
        </w:rPr>
        <w:t>đ</w:t>
      </w:r>
      <w:r>
        <w:rPr>
          <w:lang w:val="de-DE"/>
        </w:rPr>
        <w:t>i</w:t>
      </w:r>
      <w:r w:rsidRPr="002A2389">
        <w:rPr>
          <w:lang w:val="de-DE"/>
        </w:rPr>
        <w:t>ển</w:t>
      </w:r>
      <w:r>
        <w:rPr>
          <w:lang w:val="de-DE"/>
        </w:rPr>
        <w:t xml:space="preserve"> h</w:t>
      </w:r>
      <w:r w:rsidRPr="002A2389">
        <w:rPr>
          <w:lang w:val="de-DE"/>
        </w:rPr>
        <w:t>ình</w:t>
      </w:r>
      <w:r>
        <w:rPr>
          <w:lang w:val="de-DE"/>
        </w:rPr>
        <w:t xml:space="preserve"> ti</w:t>
      </w:r>
      <w:r w:rsidRPr="005E5AAB">
        <w:rPr>
          <w:lang w:val="de-DE"/>
        </w:rPr>
        <w:t>ê</w:t>
      </w:r>
      <w:r>
        <w:rPr>
          <w:lang w:val="de-DE"/>
        </w:rPr>
        <w:t>n ti</w:t>
      </w:r>
      <w:r w:rsidRPr="005E5AAB">
        <w:rPr>
          <w:lang w:val="de-DE"/>
        </w:rPr>
        <w:t>ến</w:t>
      </w:r>
      <w:r>
        <w:rPr>
          <w:lang w:val="de-DE"/>
        </w:rPr>
        <w:t xml:space="preserve">, </w:t>
      </w:r>
      <w:r w:rsidRPr="002A2389">
        <w:rPr>
          <w:lang w:val="de-DE"/>
        </w:rPr>
        <w:t>đồng</w:t>
      </w:r>
      <w:r>
        <w:rPr>
          <w:lang w:val="de-DE"/>
        </w:rPr>
        <w:t xml:space="preserve"> th</w:t>
      </w:r>
      <w:r w:rsidRPr="002A2389">
        <w:rPr>
          <w:lang w:val="de-DE"/>
        </w:rPr>
        <w:t>ờ</w:t>
      </w:r>
      <w:r>
        <w:rPr>
          <w:lang w:val="de-DE"/>
        </w:rPr>
        <w:t>i ph</w:t>
      </w:r>
      <w:r w:rsidRPr="00210590">
        <w:rPr>
          <w:lang w:val="de-DE"/>
        </w:rPr>
        <w:t>ản</w:t>
      </w:r>
      <w:r>
        <w:rPr>
          <w:lang w:val="de-DE"/>
        </w:rPr>
        <w:t xml:space="preserve"> </w:t>
      </w:r>
      <w:r w:rsidRPr="00210590">
        <w:rPr>
          <w:lang w:val="de-DE"/>
        </w:rPr>
        <w:t>ánh</w:t>
      </w:r>
      <w:r>
        <w:rPr>
          <w:lang w:val="de-DE"/>
        </w:rPr>
        <w:t xml:space="preserve"> c</w:t>
      </w:r>
      <w:r w:rsidRPr="002A2389">
        <w:rPr>
          <w:lang w:val="de-DE"/>
        </w:rPr>
        <w:t>ác</w:t>
      </w:r>
      <w:r>
        <w:rPr>
          <w:lang w:val="de-DE"/>
        </w:rPr>
        <w:t xml:space="preserve"> </w:t>
      </w:r>
      <w:r w:rsidRPr="002A2389">
        <w:rPr>
          <w:lang w:val="de-DE"/>
        </w:rPr>
        <w:t>đơ</w:t>
      </w:r>
      <w:r>
        <w:rPr>
          <w:lang w:val="de-DE"/>
        </w:rPr>
        <w:t>n v</w:t>
      </w:r>
      <w:r w:rsidRPr="002A2389">
        <w:rPr>
          <w:lang w:val="de-DE"/>
        </w:rPr>
        <w:t>ị</w:t>
      </w:r>
      <w:r>
        <w:rPr>
          <w:lang w:val="de-DE"/>
        </w:rPr>
        <w:t>, c</w:t>
      </w:r>
      <w:r w:rsidRPr="002A2389">
        <w:rPr>
          <w:lang w:val="de-DE"/>
        </w:rPr>
        <w:t>á</w:t>
      </w:r>
      <w:r>
        <w:rPr>
          <w:lang w:val="de-DE"/>
        </w:rPr>
        <w:t xml:space="preserve"> nh</w:t>
      </w:r>
      <w:r w:rsidRPr="002A2389">
        <w:rPr>
          <w:lang w:val="de-DE"/>
        </w:rPr>
        <w:t>â</w:t>
      </w:r>
      <w:r>
        <w:rPr>
          <w:lang w:val="de-DE"/>
        </w:rPr>
        <w:t>n kh</w:t>
      </w:r>
      <w:r w:rsidRPr="002A2389">
        <w:rPr>
          <w:lang w:val="de-DE"/>
        </w:rPr>
        <w:t>ô</w:t>
      </w:r>
      <w:r>
        <w:rPr>
          <w:lang w:val="de-DE"/>
        </w:rPr>
        <w:t>ng th</w:t>
      </w:r>
      <w:r w:rsidRPr="002A2389">
        <w:rPr>
          <w:lang w:val="de-DE"/>
        </w:rPr>
        <w:t>ực</w:t>
      </w:r>
      <w:r>
        <w:rPr>
          <w:lang w:val="de-DE"/>
        </w:rPr>
        <w:t xml:space="preserve"> hi</w:t>
      </w:r>
      <w:r w:rsidRPr="002A2389">
        <w:rPr>
          <w:lang w:val="de-DE"/>
        </w:rPr>
        <w:t>ện</w:t>
      </w:r>
      <w:r>
        <w:rPr>
          <w:lang w:val="de-DE"/>
        </w:rPr>
        <w:t xml:space="preserve"> nghi</w:t>
      </w:r>
      <w:r w:rsidRPr="002A2389">
        <w:rPr>
          <w:lang w:val="de-DE"/>
        </w:rPr>
        <w:t>ê</w:t>
      </w:r>
      <w:r>
        <w:rPr>
          <w:lang w:val="de-DE"/>
        </w:rPr>
        <w:t>m ch</w:t>
      </w:r>
      <w:r w:rsidRPr="002A2389">
        <w:rPr>
          <w:lang w:val="de-DE"/>
        </w:rPr>
        <w:t>ỉnh</w:t>
      </w:r>
      <w:r>
        <w:rPr>
          <w:lang w:val="de-DE"/>
        </w:rPr>
        <w:t xml:space="preserve"> c</w:t>
      </w:r>
      <w:r w:rsidRPr="00D238F0">
        <w:rPr>
          <w:lang w:val="de-DE"/>
        </w:rPr>
        <w:t>ác</w:t>
      </w:r>
      <w:r>
        <w:rPr>
          <w:lang w:val="de-DE"/>
        </w:rPr>
        <w:t xml:space="preserve"> quy </w:t>
      </w:r>
      <w:r w:rsidRPr="00D238F0">
        <w:rPr>
          <w:lang w:val="de-DE"/>
        </w:rPr>
        <w:t>định</w:t>
      </w:r>
      <w:r>
        <w:rPr>
          <w:lang w:val="de-DE"/>
        </w:rPr>
        <w:t xml:space="preserve"> t</w:t>
      </w:r>
      <w:r w:rsidRPr="00D238F0">
        <w:rPr>
          <w:lang w:val="de-DE"/>
        </w:rPr>
        <w:t>ại</w:t>
      </w:r>
      <w:r>
        <w:rPr>
          <w:lang w:val="de-DE"/>
        </w:rPr>
        <w:t xml:space="preserve"> Quy</w:t>
      </w:r>
      <w:r w:rsidRPr="00D238F0">
        <w:rPr>
          <w:lang w:val="de-DE"/>
        </w:rPr>
        <w:t>ết</w:t>
      </w:r>
      <w:r>
        <w:rPr>
          <w:lang w:val="de-DE"/>
        </w:rPr>
        <w:t xml:space="preserve"> </w:t>
      </w:r>
      <w:r w:rsidRPr="00D238F0">
        <w:rPr>
          <w:lang w:val="de-DE"/>
        </w:rPr>
        <w:t>định</w:t>
      </w:r>
      <w:r>
        <w:rPr>
          <w:lang w:val="de-DE"/>
        </w:rPr>
        <w:t xml:space="preserve"> n</w:t>
      </w:r>
      <w:r w:rsidRPr="00D238F0">
        <w:rPr>
          <w:lang w:val="de-DE"/>
        </w:rPr>
        <w:t>ày</w:t>
      </w:r>
      <w:r>
        <w:rPr>
          <w:lang w:val="de-DE"/>
        </w:rPr>
        <w:t>.</w:t>
      </w:r>
    </w:p>
    <w:p w:rsidR="00371673" w:rsidRPr="00B85210" w:rsidRDefault="00371673" w:rsidP="00E97CEE">
      <w:pPr>
        <w:spacing w:after="120"/>
        <w:ind w:firstLine="720"/>
        <w:jc w:val="both"/>
        <w:rPr>
          <w:b/>
          <w:lang w:val="de-DE"/>
        </w:rPr>
      </w:pPr>
      <w:r w:rsidRPr="00B82D72">
        <w:rPr>
          <w:b/>
          <w:lang w:val="de-DE"/>
        </w:rPr>
        <w:lastRenderedPageBreak/>
        <w:t xml:space="preserve">Điều </w:t>
      </w:r>
      <w:r>
        <w:rPr>
          <w:b/>
          <w:lang w:val="de-DE"/>
        </w:rPr>
        <w:t>11</w:t>
      </w:r>
      <w:r w:rsidRPr="00B82D72">
        <w:rPr>
          <w:b/>
          <w:lang w:val="de-DE"/>
        </w:rPr>
        <w:t xml:space="preserve">. </w:t>
      </w:r>
      <w:r w:rsidRPr="00B85210">
        <w:rPr>
          <w:b/>
          <w:lang w:val="de-DE"/>
        </w:rPr>
        <w:t>Các cơ quan, đơn vị:</w:t>
      </w:r>
    </w:p>
    <w:p w:rsidR="00371673" w:rsidRDefault="00371673" w:rsidP="00E97CEE">
      <w:pPr>
        <w:spacing w:after="120"/>
        <w:ind w:firstLine="720"/>
        <w:jc w:val="both"/>
        <w:rPr>
          <w:lang w:val="de-DE"/>
        </w:rPr>
      </w:pPr>
      <w:r>
        <w:rPr>
          <w:lang w:val="de-DE"/>
        </w:rPr>
        <w:t xml:space="preserve">1. </w:t>
      </w:r>
      <w:r w:rsidR="00B8089A">
        <w:rPr>
          <w:lang w:val="de-DE"/>
        </w:rPr>
        <w:t>Hàng năm (trong tháng 1), t</w:t>
      </w:r>
      <w:r w:rsidRPr="005E5AAB">
        <w:rPr>
          <w:lang w:val="de-DE"/>
        </w:rPr>
        <w:t>ổ</w:t>
      </w:r>
      <w:r>
        <w:rPr>
          <w:lang w:val="de-DE"/>
        </w:rPr>
        <w:t xml:space="preserve"> ch</w:t>
      </w:r>
      <w:r w:rsidRPr="005E5AAB">
        <w:rPr>
          <w:lang w:val="de-DE"/>
        </w:rPr>
        <w:t>ức</w:t>
      </w:r>
      <w:r>
        <w:rPr>
          <w:lang w:val="de-DE"/>
        </w:rPr>
        <w:t xml:space="preserve"> </w:t>
      </w:r>
      <w:r w:rsidR="00B8089A">
        <w:rPr>
          <w:lang w:val="de-DE"/>
        </w:rPr>
        <w:t xml:space="preserve">cho </w:t>
      </w:r>
      <w:r>
        <w:rPr>
          <w:lang w:val="de-DE"/>
        </w:rPr>
        <w:t>100% c</w:t>
      </w:r>
      <w:r w:rsidRPr="00F10A67">
        <w:rPr>
          <w:lang w:val="de-DE"/>
        </w:rPr>
        <w:t>á</w:t>
      </w:r>
      <w:r>
        <w:rPr>
          <w:lang w:val="de-DE"/>
        </w:rPr>
        <w:t>n b</w:t>
      </w:r>
      <w:r w:rsidRPr="00F10A67">
        <w:rPr>
          <w:lang w:val="de-DE"/>
        </w:rPr>
        <w:t>ộ</w:t>
      </w:r>
      <w:r>
        <w:rPr>
          <w:lang w:val="de-DE"/>
        </w:rPr>
        <w:t>, c</w:t>
      </w:r>
      <w:r w:rsidRPr="00F10A67">
        <w:rPr>
          <w:lang w:val="de-DE"/>
        </w:rPr>
        <w:t>ô</w:t>
      </w:r>
      <w:r>
        <w:rPr>
          <w:lang w:val="de-DE"/>
        </w:rPr>
        <w:t>ng ch</w:t>
      </w:r>
      <w:r w:rsidRPr="00F10A67">
        <w:rPr>
          <w:lang w:val="de-DE"/>
        </w:rPr>
        <w:t>ức</w:t>
      </w:r>
      <w:r>
        <w:rPr>
          <w:lang w:val="de-DE"/>
        </w:rPr>
        <w:t>, vi</w:t>
      </w:r>
      <w:r w:rsidRPr="00F10A67">
        <w:rPr>
          <w:lang w:val="de-DE"/>
        </w:rPr>
        <w:t>ê</w:t>
      </w:r>
      <w:r>
        <w:rPr>
          <w:lang w:val="de-DE"/>
        </w:rPr>
        <w:t>n ch</w:t>
      </w:r>
      <w:r w:rsidRPr="00F10A67">
        <w:rPr>
          <w:lang w:val="de-DE"/>
        </w:rPr>
        <w:t>ức</w:t>
      </w:r>
      <w:r>
        <w:rPr>
          <w:lang w:val="de-DE"/>
        </w:rPr>
        <w:t xml:space="preserve"> v</w:t>
      </w:r>
      <w:r w:rsidRPr="00987093">
        <w:rPr>
          <w:lang w:val="de-DE"/>
        </w:rPr>
        <w:t>à</w:t>
      </w:r>
      <w:r>
        <w:rPr>
          <w:lang w:val="de-DE"/>
        </w:rPr>
        <w:t xml:space="preserve"> c</w:t>
      </w:r>
      <w:r w:rsidRPr="00987093">
        <w:rPr>
          <w:lang w:val="de-DE"/>
        </w:rPr>
        <w:t>á</w:t>
      </w:r>
      <w:r>
        <w:rPr>
          <w:lang w:val="de-DE"/>
        </w:rPr>
        <w:t>n b</w:t>
      </w:r>
      <w:r w:rsidRPr="00987093">
        <w:rPr>
          <w:lang w:val="de-DE"/>
        </w:rPr>
        <w:t>ộ</w:t>
      </w:r>
      <w:r>
        <w:rPr>
          <w:lang w:val="de-DE"/>
        </w:rPr>
        <w:t>, chi</w:t>
      </w:r>
      <w:r w:rsidRPr="00987093">
        <w:rPr>
          <w:lang w:val="de-DE"/>
        </w:rPr>
        <w:t>ến</w:t>
      </w:r>
      <w:r>
        <w:rPr>
          <w:lang w:val="de-DE"/>
        </w:rPr>
        <w:t xml:space="preserve"> s</w:t>
      </w:r>
      <w:r w:rsidRPr="00987093">
        <w:rPr>
          <w:lang w:val="de-DE"/>
        </w:rPr>
        <w:t>ĩ</w:t>
      </w:r>
      <w:r>
        <w:rPr>
          <w:lang w:val="de-DE"/>
        </w:rPr>
        <w:t xml:space="preserve"> l</w:t>
      </w:r>
      <w:r w:rsidRPr="00987093">
        <w:rPr>
          <w:lang w:val="de-DE"/>
        </w:rPr>
        <w:t>ực</w:t>
      </w:r>
      <w:r>
        <w:rPr>
          <w:lang w:val="de-DE"/>
        </w:rPr>
        <w:t xml:space="preserve"> l</w:t>
      </w:r>
      <w:r w:rsidRPr="00987093">
        <w:rPr>
          <w:lang w:val="de-DE"/>
        </w:rPr>
        <w:t>ượng</w:t>
      </w:r>
      <w:r>
        <w:rPr>
          <w:lang w:val="de-DE"/>
        </w:rPr>
        <w:t xml:space="preserve"> v</w:t>
      </w:r>
      <w:r w:rsidRPr="00987093">
        <w:rPr>
          <w:lang w:val="de-DE"/>
        </w:rPr>
        <w:t>ũ</w:t>
      </w:r>
      <w:r>
        <w:rPr>
          <w:lang w:val="de-DE"/>
        </w:rPr>
        <w:t xml:space="preserve"> trang, lao </w:t>
      </w:r>
      <w:r w:rsidRPr="009B6D43">
        <w:rPr>
          <w:lang w:val="de-DE"/>
        </w:rPr>
        <w:t>động</w:t>
      </w:r>
      <w:r>
        <w:rPr>
          <w:lang w:val="de-DE"/>
        </w:rPr>
        <w:t xml:space="preserve"> h</w:t>
      </w:r>
      <w:r w:rsidRPr="009B6D43">
        <w:rPr>
          <w:lang w:val="de-DE"/>
        </w:rPr>
        <w:t>ợp</w:t>
      </w:r>
      <w:r>
        <w:rPr>
          <w:lang w:val="de-DE"/>
        </w:rPr>
        <w:t xml:space="preserve"> </w:t>
      </w:r>
      <w:r w:rsidRPr="009B6D43">
        <w:rPr>
          <w:lang w:val="de-DE"/>
        </w:rPr>
        <w:t>đồng</w:t>
      </w:r>
      <w:r>
        <w:rPr>
          <w:lang w:val="de-DE"/>
        </w:rPr>
        <w:t xml:space="preserve"> k</w:t>
      </w:r>
      <w:r w:rsidRPr="00F10A67">
        <w:rPr>
          <w:lang w:val="de-DE"/>
        </w:rPr>
        <w:t>ý</w:t>
      </w:r>
      <w:r>
        <w:rPr>
          <w:lang w:val="de-DE"/>
        </w:rPr>
        <w:t xml:space="preserve"> cam k</w:t>
      </w:r>
      <w:r w:rsidRPr="00F10A67">
        <w:rPr>
          <w:lang w:val="de-DE"/>
        </w:rPr>
        <w:t>ết</w:t>
      </w:r>
      <w:r>
        <w:rPr>
          <w:lang w:val="de-DE"/>
        </w:rPr>
        <w:t xml:space="preserve"> v</w:t>
      </w:r>
      <w:r w:rsidRPr="00F10A67">
        <w:rPr>
          <w:lang w:val="de-DE"/>
        </w:rPr>
        <w:t>ới</w:t>
      </w:r>
      <w:r>
        <w:rPr>
          <w:lang w:val="de-DE"/>
        </w:rPr>
        <w:t xml:space="preserve"> ng</w:t>
      </w:r>
      <w:r w:rsidRPr="00F10A67">
        <w:rPr>
          <w:lang w:val="de-DE"/>
        </w:rPr>
        <w:t>ười</w:t>
      </w:r>
      <w:r>
        <w:rPr>
          <w:lang w:val="de-DE"/>
        </w:rPr>
        <w:t xml:space="preserve"> </w:t>
      </w:r>
      <w:r w:rsidRPr="00F10A67">
        <w:rPr>
          <w:lang w:val="de-DE"/>
        </w:rPr>
        <w:t>đứng</w:t>
      </w:r>
      <w:r>
        <w:rPr>
          <w:lang w:val="de-DE"/>
        </w:rPr>
        <w:t xml:space="preserve"> </w:t>
      </w:r>
      <w:r w:rsidRPr="00F10A67">
        <w:rPr>
          <w:lang w:val="de-DE"/>
        </w:rPr>
        <w:t>đầu</w:t>
      </w:r>
      <w:r>
        <w:rPr>
          <w:lang w:val="de-DE"/>
        </w:rPr>
        <w:t xml:space="preserve"> c</w:t>
      </w:r>
      <w:r w:rsidRPr="005E5AAB">
        <w:rPr>
          <w:lang w:val="de-DE"/>
        </w:rPr>
        <w:t>ơ</w:t>
      </w:r>
      <w:r>
        <w:rPr>
          <w:lang w:val="de-DE"/>
        </w:rPr>
        <w:t xml:space="preserve"> quan, </w:t>
      </w:r>
      <w:r w:rsidRPr="005E5AAB">
        <w:rPr>
          <w:lang w:val="de-DE"/>
        </w:rPr>
        <w:t>đơ</w:t>
      </w:r>
      <w:r>
        <w:rPr>
          <w:lang w:val="de-DE"/>
        </w:rPr>
        <w:t>n v</w:t>
      </w:r>
      <w:r w:rsidRPr="005E5AAB">
        <w:rPr>
          <w:lang w:val="de-DE"/>
        </w:rPr>
        <w:t>ị</w:t>
      </w:r>
      <w:r>
        <w:rPr>
          <w:lang w:val="de-DE"/>
        </w:rPr>
        <w:t xml:space="preserve"> v</w:t>
      </w:r>
      <w:r w:rsidRPr="005E5AAB">
        <w:rPr>
          <w:lang w:val="de-DE"/>
        </w:rPr>
        <w:t>ề</w:t>
      </w:r>
      <w:r>
        <w:rPr>
          <w:lang w:val="de-DE"/>
        </w:rPr>
        <w:t xml:space="preserve"> th</w:t>
      </w:r>
      <w:r w:rsidRPr="00F10A67">
        <w:rPr>
          <w:lang w:val="de-DE"/>
        </w:rPr>
        <w:t>ực</w:t>
      </w:r>
      <w:r>
        <w:rPr>
          <w:lang w:val="de-DE"/>
        </w:rPr>
        <w:t xml:space="preserve"> hi</w:t>
      </w:r>
      <w:r w:rsidRPr="00F10A67">
        <w:rPr>
          <w:lang w:val="de-DE"/>
        </w:rPr>
        <w:t>ện</w:t>
      </w:r>
      <w:r>
        <w:rPr>
          <w:lang w:val="de-DE"/>
        </w:rPr>
        <w:t xml:space="preserve"> nghi</w:t>
      </w:r>
      <w:r w:rsidRPr="005E5AAB">
        <w:rPr>
          <w:lang w:val="de-DE"/>
        </w:rPr>
        <w:t>ê</w:t>
      </w:r>
      <w:r>
        <w:rPr>
          <w:lang w:val="de-DE"/>
        </w:rPr>
        <w:t>m t</w:t>
      </w:r>
      <w:r w:rsidRPr="005E5AAB">
        <w:rPr>
          <w:lang w:val="de-DE"/>
        </w:rPr>
        <w:t>ú</w:t>
      </w:r>
      <w:r>
        <w:rPr>
          <w:lang w:val="de-DE"/>
        </w:rPr>
        <w:t>c c</w:t>
      </w:r>
      <w:r w:rsidRPr="00F10A67">
        <w:rPr>
          <w:lang w:val="de-DE"/>
        </w:rPr>
        <w:t>ác</w:t>
      </w:r>
      <w:r>
        <w:rPr>
          <w:lang w:val="de-DE"/>
        </w:rPr>
        <w:t xml:space="preserve"> n</w:t>
      </w:r>
      <w:r w:rsidRPr="00F10A67">
        <w:rPr>
          <w:lang w:val="de-DE"/>
        </w:rPr>
        <w:t>ội</w:t>
      </w:r>
      <w:r>
        <w:rPr>
          <w:lang w:val="de-DE"/>
        </w:rPr>
        <w:t xml:space="preserve"> dung theo quy </w:t>
      </w:r>
      <w:r w:rsidRPr="00E80E40">
        <w:rPr>
          <w:lang w:val="de-DE"/>
        </w:rPr>
        <w:t>định</w:t>
      </w:r>
      <w:r>
        <w:rPr>
          <w:lang w:val="de-DE"/>
        </w:rPr>
        <w:t xml:space="preserve"> t</w:t>
      </w:r>
      <w:r w:rsidRPr="00234D14">
        <w:rPr>
          <w:lang w:val="de-DE"/>
        </w:rPr>
        <w:t>ại</w:t>
      </w:r>
      <w:r>
        <w:rPr>
          <w:lang w:val="de-DE"/>
        </w:rPr>
        <w:t xml:space="preserve"> Quy</w:t>
      </w:r>
      <w:r w:rsidRPr="00234D14">
        <w:rPr>
          <w:lang w:val="de-DE"/>
        </w:rPr>
        <w:t>ết</w:t>
      </w:r>
      <w:r>
        <w:rPr>
          <w:lang w:val="de-DE"/>
        </w:rPr>
        <w:t xml:space="preserve"> </w:t>
      </w:r>
      <w:r w:rsidRPr="00234D14">
        <w:rPr>
          <w:lang w:val="de-DE"/>
        </w:rPr>
        <w:t>định</w:t>
      </w:r>
      <w:r>
        <w:rPr>
          <w:lang w:val="de-DE"/>
        </w:rPr>
        <w:t xml:space="preserve"> n</w:t>
      </w:r>
      <w:r w:rsidRPr="00234D14">
        <w:rPr>
          <w:lang w:val="de-DE"/>
        </w:rPr>
        <w:t>ày</w:t>
      </w:r>
      <w:r>
        <w:rPr>
          <w:lang w:val="de-DE"/>
        </w:rPr>
        <w:t>.</w:t>
      </w:r>
      <w:r w:rsidR="00B8089A">
        <w:rPr>
          <w:lang w:val="de-DE"/>
        </w:rPr>
        <w:t xml:space="preserve"> Đối với đảng viên làm bản cam kết theo yêu cầu tại Văn bản số 2952-CV/BTCTW ngày 20/6/2017, đồng thời lồng ghép nội dung theo theo quy </w:t>
      </w:r>
      <w:r w:rsidR="00B8089A" w:rsidRPr="00E80E40">
        <w:rPr>
          <w:lang w:val="de-DE"/>
        </w:rPr>
        <w:t>định</w:t>
      </w:r>
      <w:r w:rsidR="00B8089A">
        <w:rPr>
          <w:lang w:val="de-DE"/>
        </w:rPr>
        <w:t xml:space="preserve"> t</w:t>
      </w:r>
      <w:r w:rsidR="00B8089A" w:rsidRPr="00234D14">
        <w:rPr>
          <w:lang w:val="de-DE"/>
        </w:rPr>
        <w:t>ại</w:t>
      </w:r>
      <w:r w:rsidR="00B8089A">
        <w:rPr>
          <w:lang w:val="de-DE"/>
        </w:rPr>
        <w:t xml:space="preserve"> Quy</w:t>
      </w:r>
      <w:r w:rsidR="00B8089A" w:rsidRPr="00234D14">
        <w:rPr>
          <w:lang w:val="de-DE"/>
        </w:rPr>
        <w:t>ết</w:t>
      </w:r>
      <w:r w:rsidR="00B8089A">
        <w:rPr>
          <w:lang w:val="de-DE"/>
        </w:rPr>
        <w:t xml:space="preserve"> </w:t>
      </w:r>
      <w:r w:rsidR="00B8089A" w:rsidRPr="00234D14">
        <w:rPr>
          <w:lang w:val="de-DE"/>
        </w:rPr>
        <w:t>định</w:t>
      </w:r>
      <w:r w:rsidR="00B8089A">
        <w:rPr>
          <w:lang w:val="de-DE"/>
        </w:rPr>
        <w:t xml:space="preserve"> n</w:t>
      </w:r>
      <w:r w:rsidR="00B8089A" w:rsidRPr="00234D14">
        <w:rPr>
          <w:lang w:val="de-DE"/>
        </w:rPr>
        <w:t>ày</w:t>
      </w:r>
      <w:r w:rsidR="00B8089A">
        <w:rPr>
          <w:lang w:val="de-DE"/>
        </w:rPr>
        <w:t xml:space="preserve"> vào Bản cam kết cá nhân. Đảm bảo mỗi cán bộ, đảng viên; công chức, viên chức, người lao động chỉ ký một bản cam kết.</w:t>
      </w:r>
    </w:p>
    <w:p w:rsidR="00371673" w:rsidRDefault="00371673" w:rsidP="00E97CEE">
      <w:pPr>
        <w:spacing w:after="120"/>
        <w:ind w:firstLine="720"/>
        <w:jc w:val="both"/>
        <w:rPr>
          <w:lang w:val="de-DE"/>
        </w:rPr>
      </w:pPr>
      <w:r>
        <w:rPr>
          <w:lang w:val="de-DE"/>
        </w:rPr>
        <w:t>2</w:t>
      </w:r>
      <w:r w:rsidRPr="00106AAC">
        <w:rPr>
          <w:lang w:val="de-DE"/>
        </w:rPr>
        <w:t>.</w:t>
      </w:r>
      <w:r>
        <w:rPr>
          <w:b/>
          <w:lang w:val="de-DE"/>
        </w:rPr>
        <w:t xml:space="preserve"> </w:t>
      </w:r>
      <w:r>
        <w:rPr>
          <w:lang w:val="de-DE"/>
        </w:rPr>
        <w:t>B</w:t>
      </w:r>
      <w:r w:rsidRPr="00D12354">
        <w:rPr>
          <w:lang w:val="de-DE"/>
        </w:rPr>
        <w:t>ố</w:t>
      </w:r>
      <w:r>
        <w:rPr>
          <w:lang w:val="de-DE"/>
        </w:rPr>
        <w:t xml:space="preserve"> tr</w:t>
      </w:r>
      <w:r w:rsidRPr="00987093">
        <w:rPr>
          <w:lang w:val="de-DE"/>
        </w:rPr>
        <w:t>í</w:t>
      </w:r>
      <w:r>
        <w:rPr>
          <w:lang w:val="de-DE"/>
        </w:rPr>
        <w:t xml:space="preserve"> c</w:t>
      </w:r>
      <w:r w:rsidRPr="00987093">
        <w:rPr>
          <w:lang w:val="de-DE"/>
        </w:rPr>
        <w:t>á</w:t>
      </w:r>
      <w:r>
        <w:rPr>
          <w:lang w:val="de-DE"/>
        </w:rPr>
        <w:t>n b</w:t>
      </w:r>
      <w:r w:rsidRPr="00987093">
        <w:rPr>
          <w:lang w:val="de-DE"/>
        </w:rPr>
        <w:t>ộ</w:t>
      </w:r>
      <w:r>
        <w:rPr>
          <w:lang w:val="de-DE"/>
        </w:rPr>
        <w:t xml:space="preserve"> </w:t>
      </w:r>
      <w:r w:rsidRPr="00987093">
        <w:rPr>
          <w:lang w:val="de-DE"/>
        </w:rPr>
        <w:t>đầu</w:t>
      </w:r>
      <w:r>
        <w:rPr>
          <w:lang w:val="de-DE"/>
        </w:rPr>
        <w:t xml:space="preserve"> m</w:t>
      </w:r>
      <w:r w:rsidRPr="00987093">
        <w:rPr>
          <w:lang w:val="de-DE"/>
        </w:rPr>
        <w:t>ối</w:t>
      </w:r>
      <w:r>
        <w:rPr>
          <w:lang w:val="de-DE"/>
        </w:rPr>
        <w:t xml:space="preserve"> th</w:t>
      </w:r>
      <w:r w:rsidRPr="00F6141A">
        <w:rPr>
          <w:lang w:val="de-DE"/>
        </w:rPr>
        <w:t>ường</w:t>
      </w:r>
      <w:r>
        <w:rPr>
          <w:lang w:val="de-DE"/>
        </w:rPr>
        <w:t xml:space="preserve"> xuy</w:t>
      </w:r>
      <w:r w:rsidRPr="00F6141A">
        <w:rPr>
          <w:lang w:val="de-DE"/>
        </w:rPr>
        <w:t>ê</w:t>
      </w:r>
      <w:r>
        <w:rPr>
          <w:lang w:val="de-DE"/>
        </w:rPr>
        <w:t>n c</w:t>
      </w:r>
      <w:r w:rsidRPr="00F6141A">
        <w:rPr>
          <w:lang w:val="de-DE"/>
        </w:rPr>
        <w:t>ập</w:t>
      </w:r>
      <w:r>
        <w:rPr>
          <w:lang w:val="de-DE"/>
        </w:rPr>
        <w:t xml:space="preserve"> nh</w:t>
      </w:r>
      <w:r w:rsidRPr="00F6141A">
        <w:rPr>
          <w:lang w:val="de-DE"/>
        </w:rPr>
        <w:t>ật</w:t>
      </w:r>
      <w:r>
        <w:rPr>
          <w:lang w:val="de-DE"/>
        </w:rPr>
        <w:t>, theo d</w:t>
      </w:r>
      <w:r w:rsidRPr="00FA709D">
        <w:rPr>
          <w:lang w:val="de-DE"/>
        </w:rPr>
        <w:t>õi</w:t>
      </w:r>
      <w:r>
        <w:rPr>
          <w:lang w:val="de-DE"/>
        </w:rPr>
        <w:t xml:space="preserve"> ch</w:t>
      </w:r>
      <w:r w:rsidRPr="00D200C7">
        <w:rPr>
          <w:lang w:val="de-DE"/>
        </w:rPr>
        <w:t>ặt</w:t>
      </w:r>
      <w:r>
        <w:rPr>
          <w:lang w:val="de-DE"/>
        </w:rPr>
        <w:t xml:space="preserve"> ch</w:t>
      </w:r>
      <w:r w:rsidRPr="00D200C7">
        <w:rPr>
          <w:lang w:val="de-DE"/>
        </w:rPr>
        <w:t>ẽ</w:t>
      </w:r>
      <w:r>
        <w:rPr>
          <w:lang w:val="de-DE"/>
        </w:rPr>
        <w:t xml:space="preserve"> vi</w:t>
      </w:r>
      <w:r w:rsidRPr="00FA709D">
        <w:rPr>
          <w:lang w:val="de-DE"/>
        </w:rPr>
        <w:t>ệc</w:t>
      </w:r>
      <w:r>
        <w:rPr>
          <w:lang w:val="de-DE"/>
        </w:rPr>
        <w:t xml:space="preserve"> th</w:t>
      </w:r>
      <w:r w:rsidRPr="00FA709D">
        <w:rPr>
          <w:lang w:val="de-DE"/>
        </w:rPr>
        <w:t>ực</w:t>
      </w:r>
      <w:r>
        <w:rPr>
          <w:lang w:val="de-DE"/>
        </w:rPr>
        <w:t xml:space="preserve"> hi</w:t>
      </w:r>
      <w:r w:rsidRPr="00FA709D">
        <w:rPr>
          <w:lang w:val="de-DE"/>
        </w:rPr>
        <w:t>ện</w:t>
      </w:r>
      <w:r>
        <w:rPr>
          <w:lang w:val="de-DE"/>
        </w:rPr>
        <w:t xml:space="preserve"> c</w:t>
      </w:r>
      <w:r w:rsidRPr="00D238F0">
        <w:rPr>
          <w:lang w:val="de-DE"/>
        </w:rPr>
        <w:t>ác</w:t>
      </w:r>
      <w:r>
        <w:rPr>
          <w:lang w:val="de-DE"/>
        </w:rPr>
        <w:t xml:space="preserve"> quy </w:t>
      </w:r>
      <w:r w:rsidRPr="00E80E40">
        <w:rPr>
          <w:lang w:val="de-DE"/>
        </w:rPr>
        <w:t>định</w:t>
      </w:r>
      <w:r>
        <w:rPr>
          <w:lang w:val="de-DE"/>
        </w:rPr>
        <w:t xml:space="preserve"> t</w:t>
      </w:r>
      <w:r w:rsidRPr="00D238F0">
        <w:rPr>
          <w:lang w:val="de-DE"/>
        </w:rPr>
        <w:t>ại</w:t>
      </w:r>
      <w:r>
        <w:rPr>
          <w:lang w:val="de-DE"/>
        </w:rPr>
        <w:t xml:space="preserve"> Quy</w:t>
      </w:r>
      <w:r w:rsidRPr="00D238F0">
        <w:rPr>
          <w:lang w:val="de-DE"/>
        </w:rPr>
        <w:t>ết</w:t>
      </w:r>
      <w:r>
        <w:rPr>
          <w:lang w:val="de-DE"/>
        </w:rPr>
        <w:t xml:space="preserve"> </w:t>
      </w:r>
      <w:r w:rsidRPr="00D238F0">
        <w:rPr>
          <w:lang w:val="de-DE"/>
        </w:rPr>
        <w:t>định</w:t>
      </w:r>
      <w:r>
        <w:rPr>
          <w:lang w:val="de-DE"/>
        </w:rPr>
        <w:t xml:space="preserve"> n</w:t>
      </w:r>
      <w:r w:rsidRPr="00D238F0">
        <w:rPr>
          <w:lang w:val="de-DE"/>
        </w:rPr>
        <w:t>ày</w:t>
      </w:r>
      <w:r>
        <w:rPr>
          <w:lang w:val="de-DE"/>
        </w:rPr>
        <w:t xml:space="preserve"> l</w:t>
      </w:r>
      <w:r w:rsidRPr="006B1170">
        <w:rPr>
          <w:lang w:val="de-DE"/>
        </w:rPr>
        <w:t>àm</w:t>
      </w:r>
      <w:r>
        <w:rPr>
          <w:lang w:val="de-DE"/>
        </w:rPr>
        <w:t xml:space="preserve"> c</w:t>
      </w:r>
      <w:r w:rsidRPr="006B1170">
        <w:rPr>
          <w:lang w:val="de-DE"/>
        </w:rPr>
        <w:t>ơ</w:t>
      </w:r>
      <w:r>
        <w:rPr>
          <w:lang w:val="de-DE"/>
        </w:rPr>
        <w:t xml:space="preserve"> s</w:t>
      </w:r>
      <w:r w:rsidRPr="006B1170">
        <w:rPr>
          <w:lang w:val="de-DE"/>
        </w:rPr>
        <w:t>ở</w:t>
      </w:r>
      <w:r>
        <w:rPr>
          <w:lang w:val="de-DE"/>
        </w:rPr>
        <w:t xml:space="preserve"> cho vi</w:t>
      </w:r>
      <w:r w:rsidRPr="006B1170">
        <w:rPr>
          <w:lang w:val="de-DE"/>
        </w:rPr>
        <w:t>ệc</w:t>
      </w:r>
      <w:r>
        <w:rPr>
          <w:lang w:val="de-DE"/>
        </w:rPr>
        <w:t xml:space="preserve"> </w:t>
      </w:r>
      <w:r w:rsidRPr="00FA709D">
        <w:rPr>
          <w:lang w:val="de-DE"/>
        </w:rPr>
        <w:t>đánh</w:t>
      </w:r>
      <w:r>
        <w:rPr>
          <w:lang w:val="de-DE"/>
        </w:rPr>
        <w:t xml:space="preserve"> gi</w:t>
      </w:r>
      <w:r w:rsidRPr="00FA709D">
        <w:rPr>
          <w:lang w:val="de-DE"/>
        </w:rPr>
        <w:t>á</w:t>
      </w:r>
      <w:r>
        <w:rPr>
          <w:lang w:val="de-DE"/>
        </w:rPr>
        <w:t>, x</w:t>
      </w:r>
      <w:r w:rsidRPr="00FA709D">
        <w:rPr>
          <w:lang w:val="de-DE"/>
        </w:rPr>
        <w:t>ếp</w:t>
      </w:r>
      <w:r>
        <w:rPr>
          <w:lang w:val="de-DE"/>
        </w:rPr>
        <w:t xml:space="preserve"> lo</w:t>
      </w:r>
      <w:r w:rsidRPr="00FA709D">
        <w:rPr>
          <w:lang w:val="de-DE"/>
        </w:rPr>
        <w:t>ại</w:t>
      </w:r>
      <w:r>
        <w:rPr>
          <w:lang w:val="de-DE"/>
        </w:rPr>
        <w:t xml:space="preserve"> c</w:t>
      </w:r>
      <w:r w:rsidRPr="00FA709D">
        <w:rPr>
          <w:lang w:val="de-DE"/>
        </w:rPr>
        <w:t>án</w:t>
      </w:r>
      <w:r>
        <w:rPr>
          <w:lang w:val="de-DE"/>
        </w:rPr>
        <w:t xml:space="preserve"> b</w:t>
      </w:r>
      <w:r w:rsidRPr="00FA709D">
        <w:rPr>
          <w:lang w:val="de-DE"/>
        </w:rPr>
        <w:t>ộ</w:t>
      </w:r>
      <w:r>
        <w:rPr>
          <w:lang w:val="de-DE"/>
        </w:rPr>
        <w:t>, c</w:t>
      </w:r>
      <w:r w:rsidRPr="00FA709D">
        <w:rPr>
          <w:lang w:val="de-DE"/>
        </w:rPr>
        <w:t>ô</w:t>
      </w:r>
      <w:r>
        <w:rPr>
          <w:lang w:val="de-DE"/>
        </w:rPr>
        <w:t>ng chức, vi</w:t>
      </w:r>
      <w:r w:rsidRPr="00FA709D">
        <w:rPr>
          <w:lang w:val="de-DE"/>
        </w:rPr>
        <w:t>ê</w:t>
      </w:r>
      <w:r>
        <w:rPr>
          <w:lang w:val="de-DE"/>
        </w:rPr>
        <w:t>n ch</w:t>
      </w:r>
      <w:r w:rsidRPr="00FA709D">
        <w:rPr>
          <w:lang w:val="de-DE"/>
        </w:rPr>
        <w:t>ức</w:t>
      </w:r>
      <w:r>
        <w:rPr>
          <w:lang w:val="de-DE"/>
        </w:rPr>
        <w:t xml:space="preserve"> v</w:t>
      </w:r>
      <w:r w:rsidRPr="00987093">
        <w:rPr>
          <w:lang w:val="de-DE"/>
        </w:rPr>
        <w:t>à</w:t>
      </w:r>
      <w:r>
        <w:rPr>
          <w:lang w:val="de-DE"/>
        </w:rPr>
        <w:t xml:space="preserve"> c</w:t>
      </w:r>
      <w:r w:rsidRPr="00987093">
        <w:rPr>
          <w:lang w:val="de-DE"/>
        </w:rPr>
        <w:t>á</w:t>
      </w:r>
      <w:r>
        <w:rPr>
          <w:lang w:val="de-DE"/>
        </w:rPr>
        <w:t>n b</w:t>
      </w:r>
      <w:r w:rsidRPr="00987093">
        <w:rPr>
          <w:lang w:val="de-DE"/>
        </w:rPr>
        <w:t>ộ</w:t>
      </w:r>
      <w:r>
        <w:rPr>
          <w:lang w:val="de-DE"/>
        </w:rPr>
        <w:t>, chi</w:t>
      </w:r>
      <w:r w:rsidRPr="00987093">
        <w:rPr>
          <w:lang w:val="de-DE"/>
        </w:rPr>
        <w:t>ến</w:t>
      </w:r>
      <w:r>
        <w:rPr>
          <w:lang w:val="de-DE"/>
        </w:rPr>
        <w:t xml:space="preserve"> s</w:t>
      </w:r>
      <w:r w:rsidRPr="00987093">
        <w:rPr>
          <w:lang w:val="de-DE"/>
        </w:rPr>
        <w:t>ĩ</w:t>
      </w:r>
      <w:r>
        <w:rPr>
          <w:lang w:val="de-DE"/>
        </w:rPr>
        <w:t xml:space="preserve"> l</w:t>
      </w:r>
      <w:r w:rsidRPr="00987093">
        <w:rPr>
          <w:lang w:val="de-DE"/>
        </w:rPr>
        <w:t>ực</w:t>
      </w:r>
      <w:r>
        <w:rPr>
          <w:lang w:val="de-DE"/>
        </w:rPr>
        <w:t xml:space="preserve"> l</w:t>
      </w:r>
      <w:r w:rsidRPr="00987093">
        <w:rPr>
          <w:lang w:val="de-DE"/>
        </w:rPr>
        <w:t>ượng</w:t>
      </w:r>
      <w:r>
        <w:rPr>
          <w:lang w:val="de-DE"/>
        </w:rPr>
        <w:t xml:space="preserve"> v</w:t>
      </w:r>
      <w:r w:rsidRPr="00987093">
        <w:rPr>
          <w:lang w:val="de-DE"/>
        </w:rPr>
        <w:t>ũ</w:t>
      </w:r>
      <w:r>
        <w:rPr>
          <w:lang w:val="de-DE"/>
        </w:rPr>
        <w:t xml:space="preserve"> trang h</w:t>
      </w:r>
      <w:r w:rsidRPr="00FB48A9">
        <w:rPr>
          <w:lang w:val="de-DE"/>
        </w:rPr>
        <w:t>àng</w:t>
      </w:r>
      <w:r>
        <w:rPr>
          <w:lang w:val="de-DE"/>
        </w:rPr>
        <w:t xml:space="preserve"> n</w:t>
      </w:r>
      <w:r w:rsidRPr="00FB48A9">
        <w:rPr>
          <w:lang w:val="de-DE"/>
        </w:rPr>
        <w:t>ă</w:t>
      </w:r>
      <w:r>
        <w:rPr>
          <w:lang w:val="de-DE"/>
        </w:rPr>
        <w:t xml:space="preserve">m. </w:t>
      </w:r>
    </w:p>
    <w:p w:rsidR="00371673" w:rsidRDefault="00371673" w:rsidP="00E97CEE">
      <w:pPr>
        <w:spacing w:after="120"/>
        <w:ind w:firstLine="720"/>
        <w:jc w:val="both"/>
        <w:rPr>
          <w:lang w:val="de-DE"/>
        </w:rPr>
      </w:pPr>
      <w:r>
        <w:rPr>
          <w:lang w:val="de-DE"/>
        </w:rPr>
        <w:t>3. Th</w:t>
      </w:r>
      <w:r w:rsidRPr="00FD02AE">
        <w:rPr>
          <w:lang w:val="de-DE"/>
        </w:rPr>
        <w:t>ực</w:t>
      </w:r>
      <w:r>
        <w:rPr>
          <w:lang w:val="de-DE"/>
        </w:rPr>
        <w:t xml:space="preserve"> hi</w:t>
      </w:r>
      <w:r w:rsidRPr="00FD02AE">
        <w:rPr>
          <w:lang w:val="de-DE"/>
        </w:rPr>
        <w:t>ện</w:t>
      </w:r>
      <w:r>
        <w:rPr>
          <w:lang w:val="de-DE"/>
        </w:rPr>
        <w:t xml:space="preserve"> c</w:t>
      </w:r>
      <w:r w:rsidRPr="00FD02AE">
        <w:rPr>
          <w:lang w:val="de-DE"/>
        </w:rPr>
        <w:t>ó</w:t>
      </w:r>
      <w:r>
        <w:rPr>
          <w:lang w:val="de-DE"/>
        </w:rPr>
        <w:t xml:space="preserve"> hi</w:t>
      </w:r>
      <w:r w:rsidRPr="00FD02AE">
        <w:rPr>
          <w:lang w:val="de-DE"/>
        </w:rPr>
        <w:t>ệu</w:t>
      </w:r>
      <w:r>
        <w:rPr>
          <w:lang w:val="de-DE"/>
        </w:rPr>
        <w:t xml:space="preserve"> qu</w:t>
      </w:r>
      <w:r w:rsidRPr="00FD02AE">
        <w:rPr>
          <w:lang w:val="de-DE"/>
        </w:rPr>
        <w:t>ả</w:t>
      </w:r>
      <w:r>
        <w:rPr>
          <w:lang w:val="de-DE"/>
        </w:rPr>
        <w:t xml:space="preserve"> c</w:t>
      </w:r>
      <w:r w:rsidRPr="00FD02AE">
        <w:rPr>
          <w:lang w:val="de-DE"/>
        </w:rPr>
        <w:t>ô</w:t>
      </w:r>
      <w:r>
        <w:rPr>
          <w:lang w:val="de-DE"/>
        </w:rPr>
        <w:t>ng t</w:t>
      </w:r>
      <w:r w:rsidRPr="00FD02AE">
        <w:rPr>
          <w:lang w:val="de-DE"/>
        </w:rPr>
        <w:t>ác</w:t>
      </w:r>
      <w:r>
        <w:rPr>
          <w:lang w:val="de-DE"/>
        </w:rPr>
        <w:t xml:space="preserve"> </w:t>
      </w:r>
      <w:r w:rsidRPr="00FD02AE">
        <w:rPr>
          <w:lang w:val="de-DE"/>
        </w:rPr>
        <w:t>đánh</w:t>
      </w:r>
      <w:r>
        <w:rPr>
          <w:lang w:val="de-DE"/>
        </w:rPr>
        <w:t xml:space="preserve"> gi</w:t>
      </w:r>
      <w:r w:rsidRPr="00FD02AE">
        <w:rPr>
          <w:lang w:val="de-DE"/>
        </w:rPr>
        <w:t>á</w:t>
      </w:r>
      <w:r>
        <w:rPr>
          <w:lang w:val="de-DE"/>
        </w:rPr>
        <w:t>, x</w:t>
      </w:r>
      <w:r w:rsidRPr="00FD02AE">
        <w:rPr>
          <w:lang w:val="de-DE"/>
        </w:rPr>
        <w:t>ếp</w:t>
      </w:r>
      <w:r>
        <w:rPr>
          <w:lang w:val="de-DE"/>
        </w:rPr>
        <w:t xml:space="preserve"> lo</w:t>
      </w:r>
      <w:r w:rsidRPr="00FD02AE">
        <w:rPr>
          <w:lang w:val="de-DE"/>
        </w:rPr>
        <w:t>ại</w:t>
      </w:r>
      <w:r>
        <w:rPr>
          <w:lang w:val="de-DE"/>
        </w:rPr>
        <w:t xml:space="preserve"> c</w:t>
      </w:r>
      <w:r w:rsidRPr="00FD02AE">
        <w:rPr>
          <w:lang w:val="de-DE"/>
        </w:rPr>
        <w:t>án</w:t>
      </w:r>
      <w:r>
        <w:rPr>
          <w:lang w:val="de-DE"/>
        </w:rPr>
        <w:t xml:space="preserve"> b</w:t>
      </w:r>
      <w:r w:rsidRPr="00FD02AE">
        <w:rPr>
          <w:lang w:val="de-DE"/>
        </w:rPr>
        <w:t>ộ</w:t>
      </w:r>
      <w:r>
        <w:rPr>
          <w:lang w:val="de-DE"/>
        </w:rPr>
        <w:t>, c</w:t>
      </w:r>
      <w:r w:rsidRPr="00FD02AE">
        <w:rPr>
          <w:lang w:val="de-DE"/>
        </w:rPr>
        <w:t>ô</w:t>
      </w:r>
      <w:r>
        <w:rPr>
          <w:lang w:val="de-DE"/>
        </w:rPr>
        <w:t>ng ch</w:t>
      </w:r>
      <w:r w:rsidRPr="00FD02AE">
        <w:rPr>
          <w:lang w:val="de-DE"/>
        </w:rPr>
        <w:t>ức</w:t>
      </w:r>
      <w:r>
        <w:rPr>
          <w:lang w:val="de-DE"/>
        </w:rPr>
        <w:t>, vi</w:t>
      </w:r>
      <w:r w:rsidRPr="00FD02AE">
        <w:rPr>
          <w:lang w:val="de-DE"/>
        </w:rPr>
        <w:t>ê</w:t>
      </w:r>
      <w:r>
        <w:rPr>
          <w:lang w:val="de-DE"/>
        </w:rPr>
        <w:t>n ch</w:t>
      </w:r>
      <w:r w:rsidRPr="00FD02AE">
        <w:rPr>
          <w:lang w:val="de-DE"/>
        </w:rPr>
        <w:t>ức</w:t>
      </w:r>
      <w:r>
        <w:rPr>
          <w:lang w:val="de-DE"/>
        </w:rPr>
        <w:t xml:space="preserve"> v</w:t>
      </w:r>
      <w:r w:rsidRPr="00FD02AE">
        <w:rPr>
          <w:lang w:val="de-DE"/>
        </w:rPr>
        <w:t>à</w:t>
      </w:r>
      <w:r>
        <w:rPr>
          <w:lang w:val="de-DE"/>
        </w:rPr>
        <w:t xml:space="preserve"> c</w:t>
      </w:r>
      <w:r w:rsidRPr="00FD02AE">
        <w:rPr>
          <w:lang w:val="de-DE"/>
        </w:rPr>
        <w:t>án</w:t>
      </w:r>
      <w:r>
        <w:rPr>
          <w:lang w:val="de-DE"/>
        </w:rPr>
        <w:t xml:space="preserve"> b</w:t>
      </w:r>
      <w:r w:rsidRPr="00FD02AE">
        <w:rPr>
          <w:lang w:val="de-DE"/>
        </w:rPr>
        <w:t>ộ</w:t>
      </w:r>
      <w:r>
        <w:rPr>
          <w:lang w:val="de-DE"/>
        </w:rPr>
        <w:t>, chi</w:t>
      </w:r>
      <w:r w:rsidRPr="00FD02AE">
        <w:rPr>
          <w:lang w:val="de-DE"/>
        </w:rPr>
        <w:t>ến</w:t>
      </w:r>
      <w:r>
        <w:rPr>
          <w:lang w:val="de-DE"/>
        </w:rPr>
        <w:t xml:space="preserve"> s</w:t>
      </w:r>
      <w:r w:rsidRPr="00FD02AE">
        <w:rPr>
          <w:lang w:val="de-DE"/>
        </w:rPr>
        <w:t>ĩ</w:t>
      </w:r>
      <w:r>
        <w:rPr>
          <w:lang w:val="de-DE"/>
        </w:rPr>
        <w:t xml:space="preserve"> l</w:t>
      </w:r>
      <w:r w:rsidRPr="00FD02AE">
        <w:rPr>
          <w:lang w:val="de-DE"/>
        </w:rPr>
        <w:t>ực</w:t>
      </w:r>
      <w:r>
        <w:rPr>
          <w:lang w:val="de-DE"/>
        </w:rPr>
        <w:t xml:space="preserve"> l</w:t>
      </w:r>
      <w:r w:rsidRPr="00FD02AE">
        <w:rPr>
          <w:lang w:val="de-DE"/>
        </w:rPr>
        <w:t>ượng</w:t>
      </w:r>
      <w:r>
        <w:rPr>
          <w:lang w:val="de-DE"/>
        </w:rPr>
        <w:t xml:space="preserve"> v</w:t>
      </w:r>
      <w:r w:rsidRPr="00FD02AE">
        <w:rPr>
          <w:lang w:val="de-DE"/>
        </w:rPr>
        <w:t>ũ</w:t>
      </w:r>
      <w:r>
        <w:rPr>
          <w:lang w:val="de-DE"/>
        </w:rPr>
        <w:t xml:space="preserve"> trang.</w:t>
      </w:r>
    </w:p>
    <w:p w:rsidR="00371673" w:rsidRDefault="00371673" w:rsidP="00E97CEE">
      <w:pPr>
        <w:spacing w:after="120"/>
        <w:ind w:firstLine="720"/>
        <w:jc w:val="both"/>
        <w:rPr>
          <w:lang w:val="de-DE"/>
        </w:rPr>
      </w:pPr>
      <w:r>
        <w:rPr>
          <w:lang w:val="de-DE"/>
        </w:rPr>
        <w:t>4. Khen th</w:t>
      </w:r>
      <w:r w:rsidRPr="00180264">
        <w:rPr>
          <w:lang w:val="de-DE"/>
        </w:rPr>
        <w:t>ưởng</w:t>
      </w:r>
      <w:r>
        <w:rPr>
          <w:lang w:val="de-DE"/>
        </w:rPr>
        <w:t xml:space="preserve">, </w:t>
      </w:r>
      <w:r w:rsidRPr="00180264">
        <w:rPr>
          <w:lang w:val="de-DE"/>
        </w:rPr>
        <w:t>động</w:t>
      </w:r>
      <w:r>
        <w:rPr>
          <w:lang w:val="de-DE"/>
        </w:rPr>
        <w:t xml:space="preserve"> vi</w:t>
      </w:r>
      <w:r w:rsidRPr="00180264">
        <w:rPr>
          <w:lang w:val="de-DE"/>
        </w:rPr>
        <w:t>ê</w:t>
      </w:r>
      <w:r>
        <w:rPr>
          <w:lang w:val="de-DE"/>
        </w:rPr>
        <w:t>n k</w:t>
      </w:r>
      <w:r w:rsidRPr="00180264">
        <w:rPr>
          <w:lang w:val="de-DE"/>
        </w:rPr>
        <w:t>ịp</w:t>
      </w:r>
      <w:r>
        <w:rPr>
          <w:lang w:val="de-DE"/>
        </w:rPr>
        <w:t xml:space="preserve"> th</w:t>
      </w:r>
      <w:r w:rsidRPr="00180264">
        <w:rPr>
          <w:lang w:val="de-DE"/>
        </w:rPr>
        <w:t>ời</w:t>
      </w:r>
      <w:r>
        <w:rPr>
          <w:lang w:val="de-DE"/>
        </w:rPr>
        <w:t xml:space="preserve"> nh</w:t>
      </w:r>
      <w:r w:rsidRPr="00180264">
        <w:rPr>
          <w:lang w:val="de-DE"/>
        </w:rPr>
        <w:t>ững</w:t>
      </w:r>
      <w:r>
        <w:rPr>
          <w:lang w:val="de-DE"/>
        </w:rPr>
        <w:t xml:space="preserve"> t</w:t>
      </w:r>
      <w:r w:rsidRPr="005D48B7">
        <w:rPr>
          <w:lang w:val="de-DE"/>
        </w:rPr>
        <w:t>ập</w:t>
      </w:r>
      <w:r>
        <w:rPr>
          <w:lang w:val="de-DE"/>
        </w:rPr>
        <w:t xml:space="preserve"> th</w:t>
      </w:r>
      <w:r w:rsidRPr="005D48B7">
        <w:rPr>
          <w:lang w:val="de-DE"/>
        </w:rPr>
        <w:t>ể</w:t>
      </w:r>
      <w:r>
        <w:rPr>
          <w:lang w:val="de-DE"/>
        </w:rPr>
        <w:t>, c</w:t>
      </w:r>
      <w:r w:rsidRPr="00D12354">
        <w:rPr>
          <w:lang w:val="de-DE"/>
        </w:rPr>
        <w:t>á</w:t>
      </w:r>
      <w:r>
        <w:rPr>
          <w:lang w:val="de-DE"/>
        </w:rPr>
        <w:t xml:space="preserve"> nh</w:t>
      </w:r>
      <w:r w:rsidRPr="00D12354">
        <w:rPr>
          <w:lang w:val="de-DE"/>
        </w:rPr>
        <w:t>â</w:t>
      </w:r>
      <w:r>
        <w:rPr>
          <w:lang w:val="de-DE"/>
        </w:rPr>
        <w:t>n c</w:t>
      </w:r>
      <w:r w:rsidRPr="005D48B7">
        <w:rPr>
          <w:lang w:val="de-DE"/>
        </w:rPr>
        <w:t>ó</w:t>
      </w:r>
      <w:r>
        <w:rPr>
          <w:lang w:val="de-DE"/>
        </w:rPr>
        <w:t xml:space="preserve"> th</w:t>
      </w:r>
      <w:r w:rsidRPr="005D48B7">
        <w:rPr>
          <w:lang w:val="de-DE"/>
        </w:rPr>
        <w:t>ành</w:t>
      </w:r>
      <w:r>
        <w:rPr>
          <w:lang w:val="de-DE"/>
        </w:rPr>
        <w:t xml:space="preserve"> t</w:t>
      </w:r>
      <w:r w:rsidRPr="005D48B7">
        <w:rPr>
          <w:lang w:val="de-DE"/>
        </w:rPr>
        <w:t>ích</w:t>
      </w:r>
      <w:r>
        <w:rPr>
          <w:lang w:val="de-DE"/>
        </w:rPr>
        <w:t xml:space="preserve">. </w:t>
      </w:r>
      <w:r w:rsidRPr="00F6141A">
        <w:rPr>
          <w:lang w:val="de-DE"/>
        </w:rPr>
        <w:t>Đồng</w:t>
      </w:r>
      <w:r>
        <w:rPr>
          <w:lang w:val="de-DE"/>
        </w:rPr>
        <w:t xml:space="preserve"> th</w:t>
      </w:r>
      <w:r w:rsidRPr="00F6141A">
        <w:rPr>
          <w:lang w:val="de-DE"/>
        </w:rPr>
        <w:t>ời</w:t>
      </w:r>
      <w:r>
        <w:rPr>
          <w:lang w:val="de-DE"/>
        </w:rPr>
        <w:t xml:space="preserve"> nh</w:t>
      </w:r>
      <w:r w:rsidRPr="00F10A67">
        <w:rPr>
          <w:lang w:val="de-DE"/>
        </w:rPr>
        <w:t>ắc</w:t>
      </w:r>
      <w:r>
        <w:rPr>
          <w:lang w:val="de-DE"/>
        </w:rPr>
        <w:t xml:space="preserve"> nh</w:t>
      </w:r>
      <w:r w:rsidRPr="00F10A67">
        <w:rPr>
          <w:lang w:val="de-DE"/>
        </w:rPr>
        <w:t>ở</w:t>
      </w:r>
      <w:r>
        <w:rPr>
          <w:lang w:val="de-DE"/>
        </w:rPr>
        <w:t>, ph</w:t>
      </w:r>
      <w:r w:rsidRPr="00F10A67">
        <w:rPr>
          <w:lang w:val="de-DE"/>
        </w:rPr>
        <w:t>ê</w:t>
      </w:r>
      <w:r>
        <w:rPr>
          <w:lang w:val="de-DE"/>
        </w:rPr>
        <w:t xml:space="preserve"> b</w:t>
      </w:r>
      <w:r w:rsidRPr="00F10A67">
        <w:rPr>
          <w:lang w:val="de-DE"/>
        </w:rPr>
        <w:t>ình</w:t>
      </w:r>
      <w:r>
        <w:rPr>
          <w:lang w:val="de-DE"/>
        </w:rPr>
        <w:t xml:space="preserve"> v</w:t>
      </w:r>
      <w:r w:rsidRPr="00F10A67">
        <w:rPr>
          <w:lang w:val="de-DE"/>
        </w:rPr>
        <w:t>à</w:t>
      </w:r>
      <w:r>
        <w:rPr>
          <w:lang w:val="de-DE"/>
        </w:rPr>
        <w:t xml:space="preserve"> c</w:t>
      </w:r>
      <w:r w:rsidRPr="00FB48A9">
        <w:rPr>
          <w:lang w:val="de-DE"/>
        </w:rPr>
        <w:t>ó</w:t>
      </w:r>
      <w:r>
        <w:rPr>
          <w:lang w:val="de-DE"/>
        </w:rPr>
        <w:t xml:space="preserve"> h</w:t>
      </w:r>
      <w:r w:rsidRPr="00FB48A9">
        <w:rPr>
          <w:lang w:val="de-DE"/>
        </w:rPr>
        <w:t>ình</w:t>
      </w:r>
      <w:r>
        <w:rPr>
          <w:lang w:val="de-DE"/>
        </w:rPr>
        <w:t xml:space="preserve"> th</w:t>
      </w:r>
      <w:r w:rsidRPr="00FB48A9">
        <w:rPr>
          <w:lang w:val="de-DE"/>
        </w:rPr>
        <w:t>ức</w:t>
      </w:r>
      <w:r>
        <w:rPr>
          <w:lang w:val="de-DE"/>
        </w:rPr>
        <w:t xml:space="preserve"> x</w:t>
      </w:r>
      <w:r w:rsidRPr="005D48B7">
        <w:rPr>
          <w:lang w:val="de-DE"/>
        </w:rPr>
        <w:t>ử</w:t>
      </w:r>
      <w:r>
        <w:rPr>
          <w:lang w:val="de-DE"/>
        </w:rPr>
        <w:t xml:space="preserve"> l</w:t>
      </w:r>
      <w:r w:rsidRPr="005D48B7">
        <w:rPr>
          <w:lang w:val="de-DE"/>
        </w:rPr>
        <w:t>ý</w:t>
      </w:r>
      <w:r>
        <w:rPr>
          <w:lang w:val="de-DE"/>
        </w:rPr>
        <w:t xml:space="preserve"> k</w:t>
      </w:r>
      <w:r w:rsidRPr="00FB48A9">
        <w:rPr>
          <w:lang w:val="de-DE"/>
        </w:rPr>
        <w:t>ỷ</w:t>
      </w:r>
      <w:r>
        <w:rPr>
          <w:lang w:val="de-DE"/>
        </w:rPr>
        <w:t xml:space="preserve"> lu</w:t>
      </w:r>
      <w:r w:rsidRPr="00FB48A9">
        <w:rPr>
          <w:lang w:val="de-DE"/>
        </w:rPr>
        <w:t>ật</w:t>
      </w:r>
      <w:r>
        <w:rPr>
          <w:lang w:val="de-DE"/>
        </w:rPr>
        <w:t xml:space="preserve"> nghi</w:t>
      </w:r>
      <w:r w:rsidRPr="00F6141A">
        <w:rPr>
          <w:lang w:val="de-DE"/>
        </w:rPr>
        <w:t>ê</w:t>
      </w:r>
      <w:r>
        <w:rPr>
          <w:lang w:val="de-DE"/>
        </w:rPr>
        <w:t>m t</w:t>
      </w:r>
      <w:r w:rsidRPr="00F6141A">
        <w:rPr>
          <w:lang w:val="de-DE"/>
        </w:rPr>
        <w:t>ú</w:t>
      </w:r>
      <w:r>
        <w:rPr>
          <w:lang w:val="de-DE"/>
        </w:rPr>
        <w:t>c, ki</w:t>
      </w:r>
      <w:r w:rsidRPr="00F6141A">
        <w:rPr>
          <w:lang w:val="de-DE"/>
        </w:rPr>
        <w:t>ê</w:t>
      </w:r>
      <w:r>
        <w:rPr>
          <w:lang w:val="de-DE"/>
        </w:rPr>
        <w:t>n quy</w:t>
      </w:r>
      <w:r w:rsidRPr="00F6141A">
        <w:rPr>
          <w:lang w:val="de-DE"/>
        </w:rPr>
        <w:t>ết</w:t>
      </w:r>
      <w:r>
        <w:rPr>
          <w:lang w:val="de-DE"/>
        </w:rPr>
        <w:t>, th</w:t>
      </w:r>
      <w:r w:rsidRPr="00F6141A">
        <w:rPr>
          <w:lang w:val="de-DE"/>
        </w:rPr>
        <w:t>ích</w:t>
      </w:r>
      <w:r>
        <w:rPr>
          <w:lang w:val="de-DE"/>
        </w:rPr>
        <w:t xml:space="preserve"> </w:t>
      </w:r>
      <w:r w:rsidRPr="00F6141A">
        <w:rPr>
          <w:lang w:val="de-DE"/>
        </w:rPr>
        <w:t>đáng</w:t>
      </w:r>
      <w:r>
        <w:rPr>
          <w:lang w:val="de-DE"/>
        </w:rPr>
        <w:t xml:space="preserve"> </w:t>
      </w:r>
      <w:r w:rsidRPr="00FB48A9">
        <w:rPr>
          <w:lang w:val="de-DE"/>
        </w:rPr>
        <w:t>đối</w:t>
      </w:r>
      <w:r>
        <w:rPr>
          <w:lang w:val="de-DE"/>
        </w:rPr>
        <w:t xml:space="preserve"> v</w:t>
      </w:r>
      <w:r w:rsidRPr="00FB48A9">
        <w:rPr>
          <w:lang w:val="de-DE"/>
        </w:rPr>
        <w:t>ới</w:t>
      </w:r>
      <w:r>
        <w:rPr>
          <w:lang w:val="de-DE"/>
        </w:rPr>
        <w:t xml:space="preserve"> c</w:t>
      </w:r>
      <w:r w:rsidRPr="005D48B7">
        <w:rPr>
          <w:lang w:val="de-DE"/>
        </w:rPr>
        <w:t>ác</w:t>
      </w:r>
      <w:r>
        <w:rPr>
          <w:lang w:val="de-DE"/>
        </w:rPr>
        <w:t xml:space="preserve"> tr</w:t>
      </w:r>
      <w:r w:rsidRPr="005D48B7">
        <w:rPr>
          <w:lang w:val="de-DE"/>
        </w:rPr>
        <w:t>ường</w:t>
      </w:r>
      <w:r>
        <w:rPr>
          <w:lang w:val="de-DE"/>
        </w:rPr>
        <w:t xml:space="preserve"> h</w:t>
      </w:r>
      <w:r w:rsidRPr="005D48B7">
        <w:rPr>
          <w:lang w:val="de-DE"/>
        </w:rPr>
        <w:t>ợp</w:t>
      </w:r>
      <w:r>
        <w:rPr>
          <w:lang w:val="de-DE"/>
        </w:rPr>
        <w:t xml:space="preserve"> vi ph</w:t>
      </w:r>
      <w:r w:rsidRPr="005D48B7">
        <w:rPr>
          <w:lang w:val="de-DE"/>
        </w:rPr>
        <w:t>ạm</w:t>
      </w:r>
      <w:r>
        <w:rPr>
          <w:lang w:val="de-DE"/>
        </w:rPr>
        <w:t xml:space="preserve"> theo c</w:t>
      </w:r>
      <w:r w:rsidRPr="00FB48A9">
        <w:rPr>
          <w:lang w:val="de-DE"/>
        </w:rPr>
        <w:t>ác</w:t>
      </w:r>
      <w:r>
        <w:rPr>
          <w:lang w:val="de-DE"/>
        </w:rPr>
        <w:t xml:space="preserve"> quy </w:t>
      </w:r>
      <w:r w:rsidRPr="00FB48A9">
        <w:rPr>
          <w:lang w:val="de-DE"/>
        </w:rPr>
        <w:t>định</w:t>
      </w:r>
      <w:r>
        <w:rPr>
          <w:lang w:val="de-DE"/>
        </w:rPr>
        <w:t xml:space="preserve"> c</w:t>
      </w:r>
      <w:r w:rsidRPr="00FB48A9">
        <w:rPr>
          <w:lang w:val="de-DE"/>
        </w:rPr>
        <w:t>ủa</w:t>
      </w:r>
      <w:r>
        <w:rPr>
          <w:lang w:val="de-DE"/>
        </w:rPr>
        <w:t xml:space="preserve"> ph</w:t>
      </w:r>
      <w:r w:rsidRPr="00FB48A9">
        <w:rPr>
          <w:lang w:val="de-DE"/>
        </w:rPr>
        <w:t>áp</w:t>
      </w:r>
      <w:r>
        <w:rPr>
          <w:lang w:val="de-DE"/>
        </w:rPr>
        <w:t xml:space="preserve"> lu</w:t>
      </w:r>
      <w:r w:rsidRPr="00FB48A9">
        <w:rPr>
          <w:lang w:val="de-DE"/>
        </w:rPr>
        <w:t>ật</w:t>
      </w:r>
      <w:r>
        <w:rPr>
          <w:lang w:val="de-DE"/>
        </w:rPr>
        <w:t>.</w:t>
      </w:r>
    </w:p>
    <w:p w:rsidR="004F3460" w:rsidRDefault="00371673" w:rsidP="00E97CEE">
      <w:pPr>
        <w:spacing w:after="120"/>
        <w:ind w:firstLine="720"/>
        <w:jc w:val="both"/>
        <w:rPr>
          <w:lang w:val="de-DE"/>
        </w:rPr>
      </w:pPr>
      <w:r>
        <w:rPr>
          <w:lang w:val="de-DE"/>
        </w:rPr>
        <w:t>5</w:t>
      </w:r>
      <w:r w:rsidRPr="009D5E0B">
        <w:rPr>
          <w:lang w:val="de-DE"/>
        </w:rPr>
        <w:t>.</w:t>
      </w:r>
      <w:r>
        <w:rPr>
          <w:lang w:val="de-DE"/>
        </w:rPr>
        <w:t xml:space="preserve"> C</w:t>
      </w:r>
      <w:r w:rsidRPr="00B82D72">
        <w:rPr>
          <w:lang w:val="de-DE"/>
        </w:rPr>
        <w:t>ác</w:t>
      </w:r>
      <w:r>
        <w:rPr>
          <w:lang w:val="de-DE"/>
        </w:rPr>
        <w:t xml:space="preserve"> c</w:t>
      </w:r>
      <w:r w:rsidRPr="00B82D72">
        <w:rPr>
          <w:lang w:val="de-DE"/>
        </w:rPr>
        <w:t>ơ</w:t>
      </w:r>
      <w:r>
        <w:rPr>
          <w:lang w:val="de-DE"/>
        </w:rPr>
        <w:t xml:space="preserve"> quan, </w:t>
      </w:r>
      <w:r w:rsidRPr="00B82D72">
        <w:rPr>
          <w:lang w:val="de-DE"/>
        </w:rPr>
        <w:t>đơ</w:t>
      </w:r>
      <w:r>
        <w:rPr>
          <w:lang w:val="de-DE"/>
        </w:rPr>
        <w:t>n v</w:t>
      </w:r>
      <w:r w:rsidRPr="00B82D72">
        <w:rPr>
          <w:lang w:val="de-DE"/>
        </w:rPr>
        <w:t>ị</w:t>
      </w:r>
      <w:r>
        <w:rPr>
          <w:lang w:val="de-DE"/>
        </w:rPr>
        <w:t xml:space="preserve"> t</w:t>
      </w:r>
      <w:r w:rsidRPr="00005431">
        <w:rPr>
          <w:lang w:val="de-DE"/>
        </w:rPr>
        <w:t>ổ</w:t>
      </w:r>
      <w:r>
        <w:rPr>
          <w:lang w:val="de-DE"/>
        </w:rPr>
        <w:t xml:space="preserve"> ch</w:t>
      </w:r>
      <w:r w:rsidRPr="00005431">
        <w:rPr>
          <w:lang w:val="de-DE"/>
        </w:rPr>
        <w:t>ức</w:t>
      </w:r>
      <w:r>
        <w:rPr>
          <w:lang w:val="de-DE"/>
        </w:rPr>
        <w:t xml:space="preserve"> tri</w:t>
      </w:r>
      <w:r w:rsidRPr="00005431">
        <w:rPr>
          <w:lang w:val="de-DE"/>
        </w:rPr>
        <w:t>ển</w:t>
      </w:r>
      <w:r>
        <w:rPr>
          <w:lang w:val="de-DE"/>
        </w:rPr>
        <w:t xml:space="preserve"> khai k</w:t>
      </w:r>
      <w:r w:rsidRPr="00005431">
        <w:rPr>
          <w:lang w:val="de-DE"/>
        </w:rPr>
        <w:t>ịp</w:t>
      </w:r>
      <w:r>
        <w:rPr>
          <w:lang w:val="de-DE"/>
        </w:rPr>
        <w:t xml:space="preserve"> th</w:t>
      </w:r>
      <w:r w:rsidRPr="00005431">
        <w:rPr>
          <w:lang w:val="de-DE"/>
        </w:rPr>
        <w:t>ời</w:t>
      </w:r>
      <w:r>
        <w:rPr>
          <w:lang w:val="de-DE"/>
        </w:rPr>
        <w:t xml:space="preserve"> c</w:t>
      </w:r>
      <w:r w:rsidRPr="00005431">
        <w:rPr>
          <w:lang w:val="de-DE"/>
        </w:rPr>
        <w:t>ác</w:t>
      </w:r>
      <w:r>
        <w:rPr>
          <w:lang w:val="de-DE"/>
        </w:rPr>
        <w:t xml:space="preserve"> quy </w:t>
      </w:r>
      <w:r w:rsidRPr="00005431">
        <w:rPr>
          <w:lang w:val="de-DE"/>
        </w:rPr>
        <w:t>định</w:t>
      </w:r>
      <w:r>
        <w:rPr>
          <w:lang w:val="de-DE"/>
        </w:rPr>
        <w:t xml:space="preserve"> t</w:t>
      </w:r>
      <w:r w:rsidRPr="00005431">
        <w:rPr>
          <w:lang w:val="de-DE"/>
        </w:rPr>
        <w:t>ại</w:t>
      </w:r>
      <w:r>
        <w:rPr>
          <w:lang w:val="de-DE"/>
        </w:rPr>
        <w:t xml:space="preserve"> Quy</w:t>
      </w:r>
      <w:r w:rsidRPr="00005431">
        <w:rPr>
          <w:lang w:val="de-DE"/>
        </w:rPr>
        <w:t>ết</w:t>
      </w:r>
      <w:r>
        <w:rPr>
          <w:lang w:val="de-DE"/>
        </w:rPr>
        <w:t xml:space="preserve"> </w:t>
      </w:r>
      <w:r w:rsidRPr="00005431">
        <w:rPr>
          <w:lang w:val="de-DE"/>
        </w:rPr>
        <w:t>định</w:t>
      </w:r>
      <w:r>
        <w:rPr>
          <w:lang w:val="de-DE"/>
        </w:rPr>
        <w:t xml:space="preserve"> n</w:t>
      </w:r>
      <w:r w:rsidRPr="00005431">
        <w:rPr>
          <w:lang w:val="de-DE"/>
        </w:rPr>
        <w:t>ày</w:t>
      </w:r>
      <w:r>
        <w:rPr>
          <w:lang w:val="de-DE"/>
        </w:rPr>
        <w:t xml:space="preserve"> v</w:t>
      </w:r>
      <w:r w:rsidRPr="00005431">
        <w:rPr>
          <w:lang w:val="de-DE"/>
        </w:rPr>
        <w:t>à</w:t>
      </w:r>
      <w:r>
        <w:rPr>
          <w:lang w:val="de-DE"/>
        </w:rPr>
        <w:t xml:space="preserve"> </w:t>
      </w:r>
      <w:r w:rsidRPr="00B82D72">
        <w:rPr>
          <w:lang w:val="de-DE"/>
        </w:rPr>
        <w:t>đ</w:t>
      </w:r>
      <w:r w:rsidRPr="009E5A2F">
        <w:rPr>
          <w:lang w:val="de-DE"/>
        </w:rPr>
        <w:t>ịnh</w:t>
      </w:r>
      <w:r>
        <w:rPr>
          <w:lang w:val="de-DE"/>
        </w:rPr>
        <w:t xml:space="preserve"> k</w:t>
      </w:r>
      <w:r w:rsidRPr="009E5A2F">
        <w:rPr>
          <w:lang w:val="de-DE"/>
        </w:rPr>
        <w:t>ỳ</w:t>
      </w:r>
      <w:r>
        <w:rPr>
          <w:lang w:val="de-DE"/>
        </w:rPr>
        <w:t xml:space="preserve"> 6 th</w:t>
      </w:r>
      <w:r w:rsidRPr="00EE4390">
        <w:rPr>
          <w:lang w:val="de-DE"/>
        </w:rPr>
        <w:t>áng</w:t>
      </w:r>
      <w:r>
        <w:rPr>
          <w:lang w:val="de-DE"/>
        </w:rPr>
        <w:t xml:space="preserve"> (tr</w:t>
      </w:r>
      <w:r w:rsidRPr="00A63CAA">
        <w:rPr>
          <w:lang w:val="de-DE"/>
        </w:rPr>
        <w:t>ước</w:t>
      </w:r>
      <w:r>
        <w:rPr>
          <w:lang w:val="de-DE"/>
        </w:rPr>
        <w:t xml:space="preserve"> </w:t>
      </w:r>
      <w:r w:rsidR="002F5501">
        <w:rPr>
          <w:lang w:val="de-DE"/>
        </w:rPr>
        <w:t xml:space="preserve">ngày </w:t>
      </w:r>
      <w:r>
        <w:rPr>
          <w:lang w:val="de-DE"/>
        </w:rPr>
        <w:t>15/6), h</w:t>
      </w:r>
      <w:r w:rsidRPr="00D12354">
        <w:rPr>
          <w:lang w:val="de-DE"/>
        </w:rPr>
        <w:t>ằng</w:t>
      </w:r>
      <w:r>
        <w:rPr>
          <w:lang w:val="de-DE"/>
        </w:rPr>
        <w:t xml:space="preserve"> n</w:t>
      </w:r>
      <w:r w:rsidRPr="00EE4390">
        <w:rPr>
          <w:lang w:val="de-DE"/>
        </w:rPr>
        <w:t>ă</w:t>
      </w:r>
      <w:r>
        <w:rPr>
          <w:lang w:val="de-DE"/>
        </w:rPr>
        <w:t>m (tr</w:t>
      </w:r>
      <w:r w:rsidRPr="00A63CAA">
        <w:rPr>
          <w:lang w:val="de-DE"/>
        </w:rPr>
        <w:t>ước</w:t>
      </w:r>
      <w:r>
        <w:rPr>
          <w:lang w:val="de-DE"/>
        </w:rPr>
        <w:t xml:space="preserve"> </w:t>
      </w:r>
      <w:r w:rsidR="002F5501">
        <w:rPr>
          <w:lang w:val="de-DE"/>
        </w:rPr>
        <w:t xml:space="preserve">ngày </w:t>
      </w:r>
      <w:r>
        <w:rPr>
          <w:lang w:val="de-DE"/>
        </w:rPr>
        <w:t>01/11) ph</w:t>
      </w:r>
      <w:r w:rsidRPr="006455AE">
        <w:rPr>
          <w:lang w:val="de-DE"/>
        </w:rPr>
        <w:t>ải</w:t>
      </w:r>
      <w:r>
        <w:rPr>
          <w:lang w:val="de-DE"/>
        </w:rPr>
        <w:t xml:space="preserve"> b</w:t>
      </w:r>
      <w:r w:rsidRPr="00EE4390">
        <w:rPr>
          <w:lang w:val="de-DE"/>
        </w:rPr>
        <w:t>áo</w:t>
      </w:r>
      <w:r>
        <w:rPr>
          <w:lang w:val="de-DE"/>
        </w:rPr>
        <w:t xml:space="preserve"> c</w:t>
      </w:r>
      <w:r w:rsidRPr="00EE4390">
        <w:rPr>
          <w:lang w:val="de-DE"/>
        </w:rPr>
        <w:t>áo</w:t>
      </w:r>
      <w:r>
        <w:rPr>
          <w:lang w:val="de-DE"/>
        </w:rPr>
        <w:t xml:space="preserve"> k</w:t>
      </w:r>
      <w:r w:rsidRPr="002E0639">
        <w:rPr>
          <w:lang w:val="de-DE"/>
        </w:rPr>
        <w:t>ết</w:t>
      </w:r>
      <w:r>
        <w:rPr>
          <w:lang w:val="de-DE"/>
        </w:rPr>
        <w:t xml:space="preserve"> qu</w:t>
      </w:r>
      <w:r w:rsidRPr="002E0639">
        <w:rPr>
          <w:lang w:val="de-DE"/>
        </w:rPr>
        <w:t>ả</w:t>
      </w:r>
      <w:r>
        <w:rPr>
          <w:lang w:val="de-DE"/>
        </w:rPr>
        <w:t xml:space="preserve"> </w:t>
      </w:r>
      <w:r w:rsidR="002F5501">
        <w:rPr>
          <w:lang w:val="de-DE"/>
        </w:rPr>
        <w:t xml:space="preserve">thực hiện </w:t>
      </w:r>
      <w:r>
        <w:rPr>
          <w:lang w:val="de-DE"/>
        </w:rPr>
        <w:t>v</w:t>
      </w:r>
      <w:r w:rsidRPr="002E0639">
        <w:rPr>
          <w:lang w:val="de-DE"/>
        </w:rPr>
        <w:t>ề</w:t>
      </w:r>
      <w:r>
        <w:rPr>
          <w:lang w:val="de-DE"/>
        </w:rPr>
        <w:t xml:space="preserve"> UBND t</w:t>
      </w:r>
      <w:r w:rsidRPr="00EE4390">
        <w:rPr>
          <w:lang w:val="de-DE"/>
        </w:rPr>
        <w:t>ỉnh</w:t>
      </w:r>
      <w:r>
        <w:rPr>
          <w:lang w:val="de-DE"/>
        </w:rPr>
        <w:t xml:space="preserve"> (qua S</w:t>
      </w:r>
      <w:r w:rsidRPr="00EE4390">
        <w:rPr>
          <w:lang w:val="de-DE"/>
        </w:rPr>
        <w:t>ở</w:t>
      </w:r>
      <w:r>
        <w:rPr>
          <w:lang w:val="de-DE"/>
        </w:rPr>
        <w:t xml:space="preserve"> N</w:t>
      </w:r>
      <w:r w:rsidRPr="00EE4390">
        <w:rPr>
          <w:lang w:val="de-DE"/>
        </w:rPr>
        <w:t>ội</w:t>
      </w:r>
      <w:r>
        <w:rPr>
          <w:lang w:val="de-DE"/>
        </w:rPr>
        <w:t xml:space="preserve"> v</w:t>
      </w:r>
      <w:r w:rsidRPr="00EE4390">
        <w:rPr>
          <w:lang w:val="de-DE"/>
        </w:rPr>
        <w:t>ụ</w:t>
      </w:r>
      <w:r>
        <w:rPr>
          <w:lang w:val="de-DE"/>
        </w:rPr>
        <w:t>)</w:t>
      </w:r>
    </w:p>
    <w:p w:rsidR="00371673" w:rsidRPr="00826953" w:rsidRDefault="004F3460" w:rsidP="00E97CEE">
      <w:pPr>
        <w:spacing w:after="120"/>
        <w:ind w:firstLine="720"/>
        <w:jc w:val="both"/>
        <w:rPr>
          <w:lang w:val="de-DE"/>
        </w:rPr>
      </w:pPr>
      <w:r w:rsidRPr="00FD4AB2">
        <w:rPr>
          <w:b/>
          <w:lang w:val="de-DE"/>
        </w:rPr>
        <w:t>Điều 12.</w:t>
      </w:r>
      <w:r>
        <w:rPr>
          <w:lang w:val="de-DE"/>
        </w:rPr>
        <w:t xml:space="preserve"> </w:t>
      </w:r>
      <w:r w:rsidR="00FD4AB2" w:rsidRPr="00100F86">
        <w:t>Trong quá trình thực hiện, trường hợp có khó khăn, vướng</w:t>
      </w:r>
      <w:r w:rsidR="00FD4AB2" w:rsidRPr="00F26D4C">
        <w:rPr>
          <w:b/>
        </w:rPr>
        <w:t xml:space="preserve"> </w:t>
      </w:r>
      <w:r w:rsidR="00FD4AB2" w:rsidRPr="00F26D4C">
        <w:t>mắc</w:t>
      </w:r>
      <w:r w:rsidR="00FD4AB2" w:rsidRPr="00DF772E">
        <w:t xml:space="preserve"> cần bổ sung, sửa đổi cho phù hợp</w:t>
      </w:r>
      <w:r w:rsidR="00226CD1">
        <w:t>,</w:t>
      </w:r>
      <w:r w:rsidR="00FD4AB2" w:rsidRPr="00DF772E">
        <w:t xml:space="preserve"> </w:t>
      </w:r>
      <w:r w:rsidR="00226CD1">
        <w:t xml:space="preserve">đề nghị </w:t>
      </w:r>
      <w:r w:rsidR="00FD4AB2">
        <w:t xml:space="preserve">các cơ quan, đơn vị phản ảnh về </w:t>
      </w:r>
      <w:r w:rsidR="00FD4AB2" w:rsidRPr="00DF772E">
        <w:t>Sở Nội vụ</w:t>
      </w:r>
      <w:r w:rsidR="00FD4AB2">
        <w:t xml:space="preserve"> để </w:t>
      </w:r>
      <w:r w:rsidR="00F26D4C">
        <w:t xml:space="preserve">tổng hợp </w:t>
      </w:r>
      <w:r w:rsidR="00FD4AB2">
        <w:t>trình Chủ tịch Ủy</w:t>
      </w:r>
      <w:r w:rsidR="00FD4AB2" w:rsidRPr="00DF772E">
        <w:t xml:space="preserve"> </w:t>
      </w:r>
      <w:r w:rsidR="00F26D4C">
        <w:t>ban</w:t>
      </w:r>
      <w:r w:rsidR="00FD4AB2" w:rsidRPr="00DF772E">
        <w:t xml:space="preserve"> </w:t>
      </w:r>
      <w:r w:rsidR="006E3A42">
        <w:t xml:space="preserve">nhân dân </w:t>
      </w:r>
      <w:r w:rsidR="00FD4AB2" w:rsidRPr="00DF772E">
        <w:t>tỉnh xem xét, quyết định</w:t>
      </w:r>
      <w:r w:rsidR="00371673">
        <w:rPr>
          <w:lang w:val="de-DE"/>
        </w:rPr>
        <w:t>./.</w:t>
      </w:r>
    </w:p>
    <w:p w:rsidR="00371673" w:rsidRPr="00955F6C" w:rsidRDefault="00371673" w:rsidP="00371673">
      <w:pPr>
        <w:spacing w:line="312" w:lineRule="auto"/>
        <w:ind w:firstLine="720"/>
        <w:jc w:val="both"/>
        <w:rPr>
          <w:sz w:val="16"/>
          <w:szCs w:val="16"/>
          <w:lang w:val="de-DE"/>
        </w:rPr>
      </w:pPr>
    </w:p>
    <w:tbl>
      <w:tblPr>
        <w:tblW w:w="9309" w:type="dxa"/>
        <w:tblLook w:val="01E0"/>
      </w:tblPr>
      <w:tblGrid>
        <w:gridCol w:w="4321"/>
        <w:gridCol w:w="4988"/>
      </w:tblGrid>
      <w:tr w:rsidR="00371673" w:rsidRPr="00B0473A" w:rsidTr="000E7B77">
        <w:trPr>
          <w:trHeight w:val="2485"/>
        </w:trPr>
        <w:tc>
          <w:tcPr>
            <w:tcW w:w="4321" w:type="dxa"/>
          </w:tcPr>
          <w:p w:rsidR="00371673" w:rsidRPr="00B0473A" w:rsidRDefault="00371673" w:rsidP="000E7B77">
            <w:pPr>
              <w:spacing w:line="26" w:lineRule="atLeast"/>
              <w:jc w:val="both"/>
              <w:rPr>
                <w:rFonts w:ascii=".VnTimeH" w:hAnsi=".VnTimeH"/>
                <w:b/>
              </w:rPr>
            </w:pPr>
          </w:p>
        </w:tc>
        <w:tc>
          <w:tcPr>
            <w:tcW w:w="4988" w:type="dxa"/>
          </w:tcPr>
          <w:p w:rsidR="00371673" w:rsidRPr="00B0473A" w:rsidRDefault="00371673" w:rsidP="000E7B77">
            <w:pPr>
              <w:spacing w:line="26" w:lineRule="atLeast"/>
              <w:jc w:val="center"/>
              <w:rPr>
                <w:b/>
              </w:rPr>
            </w:pPr>
            <w:r w:rsidRPr="00B0473A">
              <w:rPr>
                <w:b/>
              </w:rPr>
              <w:t>TM. UỶ BAN NHÂN DÂN</w:t>
            </w:r>
          </w:p>
          <w:p w:rsidR="00371673" w:rsidRPr="00B0473A" w:rsidRDefault="00371673" w:rsidP="000E7B77">
            <w:pPr>
              <w:spacing w:line="26" w:lineRule="atLeast"/>
              <w:jc w:val="center"/>
              <w:rPr>
                <w:b/>
              </w:rPr>
            </w:pPr>
            <w:r w:rsidRPr="00B0473A">
              <w:rPr>
                <w:b/>
              </w:rPr>
              <w:t>CHỦ TỊCH</w:t>
            </w:r>
          </w:p>
          <w:p w:rsidR="00371673" w:rsidRPr="005A35DB" w:rsidRDefault="00371673" w:rsidP="000E7B77">
            <w:pPr>
              <w:spacing w:line="26" w:lineRule="atLeast"/>
              <w:jc w:val="center"/>
              <w:rPr>
                <w:b/>
              </w:rPr>
            </w:pPr>
          </w:p>
          <w:p w:rsidR="00371673" w:rsidRPr="005A35DB" w:rsidRDefault="00371673" w:rsidP="000E7B77">
            <w:pPr>
              <w:spacing w:line="26" w:lineRule="atLeast"/>
              <w:jc w:val="center"/>
              <w:rPr>
                <w:b/>
              </w:rPr>
            </w:pPr>
          </w:p>
          <w:p w:rsidR="00371673" w:rsidRDefault="00371673" w:rsidP="000E7B77">
            <w:pPr>
              <w:spacing w:line="26" w:lineRule="atLeast"/>
              <w:rPr>
                <w:b/>
              </w:rPr>
            </w:pPr>
          </w:p>
          <w:p w:rsidR="00371673" w:rsidRPr="00AE3776" w:rsidRDefault="00371673" w:rsidP="000E7B77">
            <w:pPr>
              <w:spacing w:line="26" w:lineRule="atLeast"/>
              <w:jc w:val="center"/>
              <w:rPr>
                <w:b/>
                <w:i/>
                <w:color w:val="FFFFFF"/>
              </w:rPr>
            </w:pPr>
            <w:r w:rsidRPr="00AE3776">
              <w:rPr>
                <w:b/>
                <w:i/>
                <w:color w:val="FFFFFF"/>
              </w:rPr>
              <w:t>(Đã ký)</w:t>
            </w:r>
          </w:p>
          <w:p w:rsidR="00371673" w:rsidRPr="005A35DB" w:rsidRDefault="00371673" w:rsidP="000E7B77">
            <w:pPr>
              <w:spacing w:line="26" w:lineRule="atLeast"/>
              <w:rPr>
                <w:b/>
              </w:rPr>
            </w:pPr>
          </w:p>
          <w:p w:rsidR="00371673" w:rsidRPr="005A35DB" w:rsidRDefault="00371673" w:rsidP="000E7B77">
            <w:pPr>
              <w:spacing w:line="26" w:lineRule="atLeast"/>
              <w:rPr>
                <w:b/>
              </w:rPr>
            </w:pPr>
          </w:p>
          <w:p w:rsidR="00371673" w:rsidRPr="00B0473A" w:rsidRDefault="00AE3776" w:rsidP="000E7B77">
            <w:pPr>
              <w:spacing w:line="26" w:lineRule="atLeast"/>
              <w:jc w:val="center"/>
              <w:rPr>
                <w:b/>
              </w:rPr>
            </w:pPr>
            <w:r>
              <w:rPr>
                <w:b/>
              </w:rPr>
              <w:t>Đặng Quốc Khánh</w:t>
            </w:r>
          </w:p>
        </w:tc>
      </w:tr>
    </w:tbl>
    <w:p w:rsidR="00CE52E8" w:rsidRPr="00CE52E8" w:rsidRDefault="00CE52E8" w:rsidP="00BF7AC9">
      <w:pPr>
        <w:spacing w:line="312" w:lineRule="auto"/>
        <w:ind w:firstLine="720"/>
        <w:jc w:val="both"/>
      </w:pPr>
    </w:p>
    <w:sectPr w:rsidR="00CE52E8" w:rsidRPr="00CE52E8" w:rsidSect="002A6DA8">
      <w:headerReference w:type="default" r:id="rId6"/>
      <w:footerReference w:type="even" r:id="rId7"/>
      <w:footerReference w:type="default" r:id="rId8"/>
      <w:pgSz w:w="11907" w:h="16840" w:code="9"/>
      <w:pgMar w:top="1134" w:right="1134" w:bottom="1134"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FDD" w:rsidRDefault="00642FDD">
      <w:r>
        <w:separator/>
      </w:r>
    </w:p>
  </w:endnote>
  <w:endnote w:type="continuationSeparator" w:id="1">
    <w:p w:rsidR="00642FDD" w:rsidRDefault="00642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E8" w:rsidRDefault="00CE52E8" w:rsidP="00BC7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2E8" w:rsidRDefault="00CE52E8" w:rsidP="00BC79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E8" w:rsidRDefault="00CE52E8" w:rsidP="00BC7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3F8">
      <w:rPr>
        <w:rStyle w:val="PageNumber"/>
        <w:noProof/>
      </w:rPr>
      <w:t>8</w:t>
    </w:r>
    <w:r>
      <w:rPr>
        <w:rStyle w:val="PageNumber"/>
      </w:rPr>
      <w:fldChar w:fldCharType="end"/>
    </w:r>
  </w:p>
  <w:p w:rsidR="00CE52E8" w:rsidRDefault="00CE52E8" w:rsidP="00BC79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FDD" w:rsidRDefault="00642FDD">
      <w:r>
        <w:separator/>
      </w:r>
    </w:p>
  </w:footnote>
  <w:footnote w:type="continuationSeparator" w:id="1">
    <w:p w:rsidR="00642FDD" w:rsidRDefault="00642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E8" w:rsidRPr="00095E7E" w:rsidRDefault="00CE52E8" w:rsidP="00095E7E">
    <w:pPr>
      <w:pStyle w:val="Header"/>
      <w:jc w:val="both"/>
      <w:rPr>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20"/>
  <w:characterSpacingControl w:val="doNotCompress"/>
  <w:footnotePr>
    <w:footnote w:id="0"/>
    <w:footnote w:id="1"/>
  </w:footnotePr>
  <w:endnotePr>
    <w:endnote w:id="0"/>
    <w:endnote w:id="1"/>
  </w:endnotePr>
  <w:compat/>
  <w:rsids>
    <w:rsidRoot w:val="00AD2A41"/>
    <w:rsid w:val="00005431"/>
    <w:rsid w:val="00007916"/>
    <w:rsid w:val="0001097E"/>
    <w:rsid w:val="000219AE"/>
    <w:rsid w:val="0003104E"/>
    <w:rsid w:val="00031C03"/>
    <w:rsid w:val="00031FC2"/>
    <w:rsid w:val="00035FD9"/>
    <w:rsid w:val="000370BA"/>
    <w:rsid w:val="0004679C"/>
    <w:rsid w:val="00047F6E"/>
    <w:rsid w:val="00054EF7"/>
    <w:rsid w:val="00060AD1"/>
    <w:rsid w:val="00062284"/>
    <w:rsid w:val="000708B6"/>
    <w:rsid w:val="00076FE4"/>
    <w:rsid w:val="000807A4"/>
    <w:rsid w:val="0008256D"/>
    <w:rsid w:val="0008698B"/>
    <w:rsid w:val="000946C8"/>
    <w:rsid w:val="00095E7E"/>
    <w:rsid w:val="000B0FC9"/>
    <w:rsid w:val="000B2E50"/>
    <w:rsid w:val="000C241D"/>
    <w:rsid w:val="000C5F2C"/>
    <w:rsid w:val="000D5C23"/>
    <w:rsid w:val="000E7B77"/>
    <w:rsid w:val="000F2F6A"/>
    <w:rsid w:val="00100F86"/>
    <w:rsid w:val="0010192A"/>
    <w:rsid w:val="00106AAC"/>
    <w:rsid w:val="00110D1B"/>
    <w:rsid w:val="001131EF"/>
    <w:rsid w:val="001305F6"/>
    <w:rsid w:val="00140C9A"/>
    <w:rsid w:val="00140D9A"/>
    <w:rsid w:val="0017255B"/>
    <w:rsid w:val="0017467B"/>
    <w:rsid w:val="00180468"/>
    <w:rsid w:val="00185367"/>
    <w:rsid w:val="001A22F7"/>
    <w:rsid w:val="001A3972"/>
    <w:rsid w:val="001A4BAB"/>
    <w:rsid w:val="001B2194"/>
    <w:rsid w:val="001C5675"/>
    <w:rsid w:val="001C5FBB"/>
    <w:rsid w:val="001C6085"/>
    <w:rsid w:val="001E404D"/>
    <w:rsid w:val="001E5471"/>
    <w:rsid w:val="001F3643"/>
    <w:rsid w:val="001F6E88"/>
    <w:rsid w:val="00202B58"/>
    <w:rsid w:val="00205051"/>
    <w:rsid w:val="00210590"/>
    <w:rsid w:val="002243F2"/>
    <w:rsid w:val="00226B32"/>
    <w:rsid w:val="00226CD1"/>
    <w:rsid w:val="0024514C"/>
    <w:rsid w:val="0024658F"/>
    <w:rsid w:val="00250C3A"/>
    <w:rsid w:val="00257FC2"/>
    <w:rsid w:val="00261AFD"/>
    <w:rsid w:val="002636FE"/>
    <w:rsid w:val="00263F0E"/>
    <w:rsid w:val="00274177"/>
    <w:rsid w:val="00274902"/>
    <w:rsid w:val="00280455"/>
    <w:rsid w:val="00281B80"/>
    <w:rsid w:val="00284989"/>
    <w:rsid w:val="00284B92"/>
    <w:rsid w:val="00290D01"/>
    <w:rsid w:val="00291EAA"/>
    <w:rsid w:val="00296145"/>
    <w:rsid w:val="002A355C"/>
    <w:rsid w:val="002A6DA8"/>
    <w:rsid w:val="002B2A33"/>
    <w:rsid w:val="002C004F"/>
    <w:rsid w:val="002C205E"/>
    <w:rsid w:val="002C41E0"/>
    <w:rsid w:val="002C4926"/>
    <w:rsid w:val="002C4DC4"/>
    <w:rsid w:val="002C50CA"/>
    <w:rsid w:val="002D2200"/>
    <w:rsid w:val="002D3405"/>
    <w:rsid w:val="002D596B"/>
    <w:rsid w:val="002E154C"/>
    <w:rsid w:val="002F0BC5"/>
    <w:rsid w:val="002F5501"/>
    <w:rsid w:val="002F7D88"/>
    <w:rsid w:val="0030467D"/>
    <w:rsid w:val="003047C5"/>
    <w:rsid w:val="00304F98"/>
    <w:rsid w:val="00313FD2"/>
    <w:rsid w:val="003230B1"/>
    <w:rsid w:val="00325DE2"/>
    <w:rsid w:val="00326BCF"/>
    <w:rsid w:val="00331809"/>
    <w:rsid w:val="00347F12"/>
    <w:rsid w:val="00353CE5"/>
    <w:rsid w:val="003655E0"/>
    <w:rsid w:val="00371673"/>
    <w:rsid w:val="00392DC3"/>
    <w:rsid w:val="003B2FCB"/>
    <w:rsid w:val="003B67DF"/>
    <w:rsid w:val="003C5843"/>
    <w:rsid w:val="003C5EE8"/>
    <w:rsid w:val="003E69D7"/>
    <w:rsid w:val="003E6E93"/>
    <w:rsid w:val="003F7CD3"/>
    <w:rsid w:val="004006B9"/>
    <w:rsid w:val="00401107"/>
    <w:rsid w:val="0040362C"/>
    <w:rsid w:val="00404DD9"/>
    <w:rsid w:val="00406569"/>
    <w:rsid w:val="00420C32"/>
    <w:rsid w:val="00452C3F"/>
    <w:rsid w:val="004546B4"/>
    <w:rsid w:val="0045789C"/>
    <w:rsid w:val="00467D14"/>
    <w:rsid w:val="00475B04"/>
    <w:rsid w:val="004A60A7"/>
    <w:rsid w:val="004A7F25"/>
    <w:rsid w:val="004B1FD1"/>
    <w:rsid w:val="004B2E40"/>
    <w:rsid w:val="004B7C02"/>
    <w:rsid w:val="004C103B"/>
    <w:rsid w:val="004C319C"/>
    <w:rsid w:val="004C4199"/>
    <w:rsid w:val="004C7C15"/>
    <w:rsid w:val="004D17CD"/>
    <w:rsid w:val="004D3E2E"/>
    <w:rsid w:val="004D43F3"/>
    <w:rsid w:val="004D47C0"/>
    <w:rsid w:val="004F3460"/>
    <w:rsid w:val="004F5E11"/>
    <w:rsid w:val="00513EDD"/>
    <w:rsid w:val="0051625D"/>
    <w:rsid w:val="00522F42"/>
    <w:rsid w:val="00526077"/>
    <w:rsid w:val="00531907"/>
    <w:rsid w:val="00537465"/>
    <w:rsid w:val="0054189F"/>
    <w:rsid w:val="0054204B"/>
    <w:rsid w:val="005453B7"/>
    <w:rsid w:val="00556646"/>
    <w:rsid w:val="00567371"/>
    <w:rsid w:val="00583C6B"/>
    <w:rsid w:val="00587DA8"/>
    <w:rsid w:val="00590FDD"/>
    <w:rsid w:val="005B52CE"/>
    <w:rsid w:val="005B7DBA"/>
    <w:rsid w:val="005C121D"/>
    <w:rsid w:val="005C4901"/>
    <w:rsid w:val="005E02BA"/>
    <w:rsid w:val="005E2E23"/>
    <w:rsid w:val="00601F80"/>
    <w:rsid w:val="00620D4A"/>
    <w:rsid w:val="00621776"/>
    <w:rsid w:val="006229AF"/>
    <w:rsid w:val="006304DC"/>
    <w:rsid w:val="00631413"/>
    <w:rsid w:val="0063765B"/>
    <w:rsid w:val="006403CE"/>
    <w:rsid w:val="00642FDD"/>
    <w:rsid w:val="006455AE"/>
    <w:rsid w:val="00652D7C"/>
    <w:rsid w:val="00663262"/>
    <w:rsid w:val="00666B10"/>
    <w:rsid w:val="0067787E"/>
    <w:rsid w:val="00683104"/>
    <w:rsid w:val="006B1170"/>
    <w:rsid w:val="006C48E9"/>
    <w:rsid w:val="006D5BBE"/>
    <w:rsid w:val="006D5E30"/>
    <w:rsid w:val="006E3A42"/>
    <w:rsid w:val="006E7A4B"/>
    <w:rsid w:val="006F0BD9"/>
    <w:rsid w:val="00702FF5"/>
    <w:rsid w:val="0070335B"/>
    <w:rsid w:val="00712CF5"/>
    <w:rsid w:val="007240D1"/>
    <w:rsid w:val="007261FA"/>
    <w:rsid w:val="00740C98"/>
    <w:rsid w:val="007457AB"/>
    <w:rsid w:val="007533D1"/>
    <w:rsid w:val="00763906"/>
    <w:rsid w:val="0077052A"/>
    <w:rsid w:val="007711EB"/>
    <w:rsid w:val="0077172C"/>
    <w:rsid w:val="007822D0"/>
    <w:rsid w:val="00787ACF"/>
    <w:rsid w:val="0079016B"/>
    <w:rsid w:val="00790C0C"/>
    <w:rsid w:val="007A6638"/>
    <w:rsid w:val="007B34DD"/>
    <w:rsid w:val="007C1645"/>
    <w:rsid w:val="007D4A1B"/>
    <w:rsid w:val="007D639B"/>
    <w:rsid w:val="007E1E4E"/>
    <w:rsid w:val="007F5050"/>
    <w:rsid w:val="0080425B"/>
    <w:rsid w:val="008069C1"/>
    <w:rsid w:val="0084641E"/>
    <w:rsid w:val="00853C87"/>
    <w:rsid w:val="00857250"/>
    <w:rsid w:val="0086773A"/>
    <w:rsid w:val="00877FF4"/>
    <w:rsid w:val="0089526B"/>
    <w:rsid w:val="008C66FB"/>
    <w:rsid w:val="008C787B"/>
    <w:rsid w:val="008E76AF"/>
    <w:rsid w:val="009024DD"/>
    <w:rsid w:val="00905357"/>
    <w:rsid w:val="00905C06"/>
    <w:rsid w:val="00911050"/>
    <w:rsid w:val="00933361"/>
    <w:rsid w:val="00934EBD"/>
    <w:rsid w:val="00935B3C"/>
    <w:rsid w:val="00957FF4"/>
    <w:rsid w:val="00966FBF"/>
    <w:rsid w:val="00986B32"/>
    <w:rsid w:val="00986D6A"/>
    <w:rsid w:val="00987093"/>
    <w:rsid w:val="009970C0"/>
    <w:rsid w:val="009A3AA4"/>
    <w:rsid w:val="009A5BDA"/>
    <w:rsid w:val="009B3156"/>
    <w:rsid w:val="009D29BB"/>
    <w:rsid w:val="009D4A54"/>
    <w:rsid w:val="009D6096"/>
    <w:rsid w:val="009E59F6"/>
    <w:rsid w:val="009E5A2F"/>
    <w:rsid w:val="009F1DA2"/>
    <w:rsid w:val="009F65EC"/>
    <w:rsid w:val="00A04504"/>
    <w:rsid w:val="00A07CFD"/>
    <w:rsid w:val="00A10FB3"/>
    <w:rsid w:val="00A16A95"/>
    <w:rsid w:val="00A20A05"/>
    <w:rsid w:val="00A26DD3"/>
    <w:rsid w:val="00A359B0"/>
    <w:rsid w:val="00A42C34"/>
    <w:rsid w:val="00A46A07"/>
    <w:rsid w:val="00A50956"/>
    <w:rsid w:val="00A80945"/>
    <w:rsid w:val="00A83336"/>
    <w:rsid w:val="00A83CC7"/>
    <w:rsid w:val="00A83D52"/>
    <w:rsid w:val="00A8502F"/>
    <w:rsid w:val="00A9154B"/>
    <w:rsid w:val="00A9181B"/>
    <w:rsid w:val="00A97742"/>
    <w:rsid w:val="00AC16E7"/>
    <w:rsid w:val="00AD2A41"/>
    <w:rsid w:val="00AE3776"/>
    <w:rsid w:val="00AE65B5"/>
    <w:rsid w:val="00AE6CE4"/>
    <w:rsid w:val="00AF73F8"/>
    <w:rsid w:val="00B07DE8"/>
    <w:rsid w:val="00B10CAD"/>
    <w:rsid w:val="00B158EF"/>
    <w:rsid w:val="00B221FC"/>
    <w:rsid w:val="00B23419"/>
    <w:rsid w:val="00B24FC3"/>
    <w:rsid w:val="00B26C2B"/>
    <w:rsid w:val="00B270C4"/>
    <w:rsid w:val="00B34260"/>
    <w:rsid w:val="00B37133"/>
    <w:rsid w:val="00B42B8E"/>
    <w:rsid w:val="00B442D5"/>
    <w:rsid w:val="00B61881"/>
    <w:rsid w:val="00B6596C"/>
    <w:rsid w:val="00B70A14"/>
    <w:rsid w:val="00B8089A"/>
    <w:rsid w:val="00B82D72"/>
    <w:rsid w:val="00B91C5A"/>
    <w:rsid w:val="00B95C7D"/>
    <w:rsid w:val="00BA2D44"/>
    <w:rsid w:val="00BA5B7F"/>
    <w:rsid w:val="00BB67DC"/>
    <w:rsid w:val="00BC1A85"/>
    <w:rsid w:val="00BC79A2"/>
    <w:rsid w:val="00BD7701"/>
    <w:rsid w:val="00BF7A81"/>
    <w:rsid w:val="00BF7AC9"/>
    <w:rsid w:val="00C1096A"/>
    <w:rsid w:val="00C110FE"/>
    <w:rsid w:val="00C261D5"/>
    <w:rsid w:val="00C2680A"/>
    <w:rsid w:val="00C31FBB"/>
    <w:rsid w:val="00C36444"/>
    <w:rsid w:val="00C36533"/>
    <w:rsid w:val="00C40DDE"/>
    <w:rsid w:val="00C5433F"/>
    <w:rsid w:val="00C54879"/>
    <w:rsid w:val="00C55FAE"/>
    <w:rsid w:val="00C567F7"/>
    <w:rsid w:val="00C60E8C"/>
    <w:rsid w:val="00C6504E"/>
    <w:rsid w:val="00C816BB"/>
    <w:rsid w:val="00C820A2"/>
    <w:rsid w:val="00C86304"/>
    <w:rsid w:val="00C873BE"/>
    <w:rsid w:val="00C91AC3"/>
    <w:rsid w:val="00C96A66"/>
    <w:rsid w:val="00CA5EAE"/>
    <w:rsid w:val="00CA7143"/>
    <w:rsid w:val="00CB1792"/>
    <w:rsid w:val="00CD085F"/>
    <w:rsid w:val="00CE35B6"/>
    <w:rsid w:val="00CE52E8"/>
    <w:rsid w:val="00CE5F50"/>
    <w:rsid w:val="00CE769A"/>
    <w:rsid w:val="00CF29BD"/>
    <w:rsid w:val="00D15C12"/>
    <w:rsid w:val="00D2493B"/>
    <w:rsid w:val="00D4321B"/>
    <w:rsid w:val="00D5025D"/>
    <w:rsid w:val="00D55D6C"/>
    <w:rsid w:val="00D57028"/>
    <w:rsid w:val="00D61623"/>
    <w:rsid w:val="00D65261"/>
    <w:rsid w:val="00D745D7"/>
    <w:rsid w:val="00D74CA3"/>
    <w:rsid w:val="00D81AFB"/>
    <w:rsid w:val="00D867A2"/>
    <w:rsid w:val="00D928ED"/>
    <w:rsid w:val="00D949D6"/>
    <w:rsid w:val="00DA62EB"/>
    <w:rsid w:val="00DC0125"/>
    <w:rsid w:val="00DC187E"/>
    <w:rsid w:val="00DC3CE8"/>
    <w:rsid w:val="00DC6F5C"/>
    <w:rsid w:val="00DD6418"/>
    <w:rsid w:val="00DD6F96"/>
    <w:rsid w:val="00DF579F"/>
    <w:rsid w:val="00DF57ED"/>
    <w:rsid w:val="00DF5F2A"/>
    <w:rsid w:val="00E000BE"/>
    <w:rsid w:val="00E00800"/>
    <w:rsid w:val="00E02EB6"/>
    <w:rsid w:val="00E072E9"/>
    <w:rsid w:val="00E10509"/>
    <w:rsid w:val="00E11682"/>
    <w:rsid w:val="00E163F1"/>
    <w:rsid w:val="00E22B6E"/>
    <w:rsid w:val="00E24242"/>
    <w:rsid w:val="00E315D5"/>
    <w:rsid w:val="00E37124"/>
    <w:rsid w:val="00E4477C"/>
    <w:rsid w:val="00E47A8E"/>
    <w:rsid w:val="00E52346"/>
    <w:rsid w:val="00E76E9F"/>
    <w:rsid w:val="00E81501"/>
    <w:rsid w:val="00E8726F"/>
    <w:rsid w:val="00E874AB"/>
    <w:rsid w:val="00E90CA5"/>
    <w:rsid w:val="00E9629E"/>
    <w:rsid w:val="00E97CEE"/>
    <w:rsid w:val="00EA3302"/>
    <w:rsid w:val="00EB2FFD"/>
    <w:rsid w:val="00EC3C6C"/>
    <w:rsid w:val="00EC718A"/>
    <w:rsid w:val="00ED3802"/>
    <w:rsid w:val="00EE5FEB"/>
    <w:rsid w:val="00F05FA1"/>
    <w:rsid w:val="00F1619B"/>
    <w:rsid w:val="00F20A7F"/>
    <w:rsid w:val="00F242A7"/>
    <w:rsid w:val="00F25C0F"/>
    <w:rsid w:val="00F26D4C"/>
    <w:rsid w:val="00F3063E"/>
    <w:rsid w:val="00F31956"/>
    <w:rsid w:val="00F33919"/>
    <w:rsid w:val="00F37B14"/>
    <w:rsid w:val="00F52865"/>
    <w:rsid w:val="00F57206"/>
    <w:rsid w:val="00F6550B"/>
    <w:rsid w:val="00F65C70"/>
    <w:rsid w:val="00F67ACF"/>
    <w:rsid w:val="00F74037"/>
    <w:rsid w:val="00F81E84"/>
    <w:rsid w:val="00FA32A4"/>
    <w:rsid w:val="00FC5FAC"/>
    <w:rsid w:val="00FD02AE"/>
    <w:rsid w:val="00FD1B3A"/>
    <w:rsid w:val="00FD385B"/>
    <w:rsid w:val="00FD448A"/>
    <w:rsid w:val="00FD4AB2"/>
    <w:rsid w:val="00FE1A85"/>
    <w:rsid w:val="00FE628C"/>
    <w:rsid w:val="00FF1E39"/>
    <w:rsid w:val="00FF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tyleVnTime">
    <w:name w:val="Style .VnTime"/>
    <w:rsid w:val="007D4A1B"/>
    <w:rPr>
      <w:rFonts w:ascii=".VnTime" w:hAnsi=".VnTime"/>
      <w:sz w:val="28"/>
    </w:rPr>
  </w:style>
  <w:style w:type="table" w:styleId="TableGrid">
    <w:name w:val="Table Grid"/>
    <w:basedOn w:val="TableNormal"/>
    <w:rsid w:val="00A07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0AD1"/>
    <w:rPr>
      <w:rFonts w:ascii="Tahoma" w:hAnsi="Tahoma" w:cs="Tahoma"/>
      <w:sz w:val="16"/>
      <w:szCs w:val="16"/>
    </w:rPr>
  </w:style>
  <w:style w:type="paragraph" w:styleId="Header">
    <w:name w:val="header"/>
    <w:basedOn w:val="Normal"/>
    <w:rsid w:val="00095E7E"/>
    <w:pPr>
      <w:tabs>
        <w:tab w:val="center" w:pos="4320"/>
        <w:tab w:val="right" w:pos="8640"/>
      </w:tabs>
    </w:pPr>
  </w:style>
  <w:style w:type="paragraph" w:styleId="Footer">
    <w:name w:val="footer"/>
    <w:basedOn w:val="Normal"/>
    <w:rsid w:val="00095E7E"/>
    <w:pPr>
      <w:tabs>
        <w:tab w:val="center" w:pos="4320"/>
        <w:tab w:val="right" w:pos="8640"/>
      </w:tabs>
    </w:pPr>
  </w:style>
  <w:style w:type="paragraph" w:customStyle="1" w:styleId="CharCharCharChar">
    <w:name w:val="Char Char Char Char"/>
    <w:basedOn w:val="Normal"/>
    <w:rsid w:val="007E1E4E"/>
    <w:pPr>
      <w:spacing w:after="160" w:line="240" w:lineRule="exact"/>
    </w:pPr>
    <w:rPr>
      <w:rFonts w:ascii="Verdana" w:hAnsi="Verdana" w:cs="Verdana"/>
      <w:sz w:val="20"/>
    </w:rPr>
  </w:style>
  <w:style w:type="paragraph" w:styleId="BodyText">
    <w:name w:val="Body Text"/>
    <w:basedOn w:val="Normal"/>
    <w:rsid w:val="00185367"/>
    <w:rPr>
      <w:rFonts w:ascii=".VnTimeH" w:hAnsi=".VnTimeH"/>
      <w:b/>
      <w:szCs w:val="20"/>
    </w:rPr>
  </w:style>
  <w:style w:type="character" w:styleId="PageNumber">
    <w:name w:val="page number"/>
    <w:basedOn w:val="DefaultParagraphFont"/>
    <w:rsid w:val="00BC79A2"/>
  </w:style>
  <w:style w:type="character" w:styleId="Strong">
    <w:name w:val="Strong"/>
    <w:uiPriority w:val="22"/>
    <w:qFormat/>
    <w:rsid w:val="0030467D"/>
    <w:rPr>
      <w:b/>
      <w:bCs/>
    </w:rPr>
  </w:style>
  <w:style w:type="paragraph" w:styleId="NormalWeb">
    <w:name w:val="Normal (Web)"/>
    <w:basedOn w:val="Normal"/>
    <w:uiPriority w:val="99"/>
    <w:unhideWhenUsed/>
    <w:rsid w:val="00CE5F50"/>
    <w:pPr>
      <w:spacing w:before="100" w:beforeAutospacing="1" w:after="100" w:afterAutospacing="1"/>
    </w:pPr>
    <w:rPr>
      <w:sz w:val="24"/>
      <w:szCs w:val="24"/>
    </w:rPr>
  </w:style>
  <w:style w:type="character" w:customStyle="1" w:styleId="apple-converted-space">
    <w:name w:val="apple-converted-space"/>
    <w:basedOn w:val="DefaultParagraphFont"/>
    <w:rsid w:val="00CE5F50"/>
  </w:style>
</w:styles>
</file>

<file path=word/webSettings.xml><?xml version="1.0" encoding="utf-8"?>
<w:webSettings xmlns:r="http://schemas.openxmlformats.org/officeDocument/2006/relationships" xmlns:w="http://schemas.openxmlformats.org/wordprocessingml/2006/main">
  <w:divs>
    <w:div w:id="340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ỦY BAN NHÂN DÂN</vt:lpstr>
    </vt:vector>
  </TitlesOfParts>
  <Company>SNV</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Anh Cam</dc:creator>
  <cp:lastModifiedBy>Administrator</cp:lastModifiedBy>
  <cp:revision>2</cp:revision>
  <cp:lastPrinted>2011-10-11T03:24:00Z</cp:lastPrinted>
  <dcterms:created xsi:type="dcterms:W3CDTF">2017-07-19T09:19:00Z</dcterms:created>
  <dcterms:modified xsi:type="dcterms:W3CDTF">2017-07-19T09:19:00Z</dcterms:modified>
</cp:coreProperties>
</file>